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85F" w:rsidRDefault="002D785F" w:rsidP="002D785F">
      <w:pPr>
        <w:rPr>
          <w:color w:val="000000"/>
          <w:shd w:val="clear" w:color="auto" w:fill="FFFFFF"/>
        </w:rPr>
      </w:pPr>
    </w:p>
    <w:p w:rsidR="002D785F" w:rsidRDefault="002D785F" w:rsidP="002D785F">
      <w:pPr>
        <w:rPr>
          <w:color w:val="000000"/>
          <w:shd w:val="clear" w:color="auto" w:fill="FFFFFF"/>
        </w:rPr>
      </w:pPr>
    </w:p>
    <w:p w:rsidR="002D785F" w:rsidRDefault="003E6259" w:rsidP="003E6259">
      <w:pPr>
        <w:jc w:val="center"/>
        <w:rPr>
          <w:color w:val="000000"/>
          <w:shd w:val="clear" w:color="auto" w:fill="FFFFFF"/>
        </w:rPr>
      </w:pPr>
      <w:r w:rsidRPr="003E6259">
        <w:rPr>
          <w:rFonts w:ascii="Times New Roman" w:hAnsi="Times New Roman" w:cs="Times New Roman"/>
          <w:b/>
          <w:color w:val="000000"/>
          <w:sz w:val="72"/>
          <w:szCs w:val="72"/>
          <w:shd w:val="clear" w:color="auto" w:fill="FFFFFF"/>
        </w:rPr>
        <w:t>ГКУ РД «ЦОДОУ ЗОЖ</w:t>
      </w:r>
      <w:r w:rsidRPr="003E6259">
        <w:rPr>
          <w:color w:val="000000"/>
          <w:sz w:val="72"/>
          <w:szCs w:val="72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</w:t>
      </w:r>
      <w:r w:rsidRPr="003E6259">
        <w:rPr>
          <w:color w:val="000000"/>
          <w:sz w:val="52"/>
          <w:szCs w:val="52"/>
          <w:shd w:val="clear" w:color="auto" w:fill="FFFFFF"/>
        </w:rPr>
        <w:t>Мазадинский детский сад «Красная шапочка»</w:t>
      </w:r>
    </w:p>
    <w:p w:rsidR="002D785F" w:rsidRDefault="002D785F" w:rsidP="002D785F">
      <w:pPr>
        <w:rPr>
          <w:color w:val="000000"/>
          <w:shd w:val="clear" w:color="auto" w:fill="FFFFFF"/>
        </w:rPr>
      </w:pPr>
    </w:p>
    <w:p w:rsidR="002D785F" w:rsidRDefault="002D785F" w:rsidP="002D785F">
      <w:pPr>
        <w:rPr>
          <w:color w:val="000000"/>
          <w:shd w:val="clear" w:color="auto" w:fill="FFFFFF"/>
        </w:rPr>
      </w:pPr>
    </w:p>
    <w:p w:rsidR="002D785F" w:rsidRDefault="002D785F" w:rsidP="002D785F">
      <w:pPr>
        <w:rPr>
          <w:color w:val="000000"/>
          <w:shd w:val="clear" w:color="auto" w:fill="FFFFFF"/>
        </w:rPr>
      </w:pPr>
    </w:p>
    <w:p w:rsidR="002D785F" w:rsidRDefault="002D785F" w:rsidP="002D785F">
      <w:pPr>
        <w:rPr>
          <w:color w:val="000000"/>
          <w:shd w:val="clear" w:color="auto" w:fill="FFFFFF"/>
        </w:rPr>
      </w:pPr>
    </w:p>
    <w:p w:rsidR="002D785F" w:rsidRDefault="002D785F" w:rsidP="002D785F">
      <w:pPr>
        <w:rPr>
          <w:color w:val="000000"/>
          <w:shd w:val="clear" w:color="auto" w:fill="FFFFFF"/>
        </w:rPr>
      </w:pPr>
    </w:p>
    <w:p w:rsidR="002D785F" w:rsidRPr="00450BFE" w:rsidRDefault="002D785F" w:rsidP="00450BFE">
      <w:pPr>
        <w:jc w:val="center"/>
        <w:rPr>
          <w:b/>
          <w:color w:val="000000"/>
          <w:sz w:val="48"/>
          <w:szCs w:val="48"/>
          <w:shd w:val="clear" w:color="auto" w:fill="FFFFFF"/>
        </w:rPr>
      </w:pPr>
      <w:r w:rsidRPr="00450BFE">
        <w:rPr>
          <w:b/>
          <w:color w:val="000000"/>
          <w:sz w:val="48"/>
          <w:szCs w:val="48"/>
          <w:shd w:val="clear" w:color="auto" w:fill="FFFFFF"/>
        </w:rPr>
        <w:t>Конкурс на тему:</w:t>
      </w:r>
    </w:p>
    <w:p w:rsidR="002D785F" w:rsidRPr="003E6259" w:rsidRDefault="002D785F" w:rsidP="002D785F">
      <w:pPr>
        <w:rPr>
          <w:color w:val="000000"/>
          <w:sz w:val="44"/>
          <w:szCs w:val="44"/>
          <w:shd w:val="clear" w:color="auto" w:fill="FFFFFF"/>
        </w:rPr>
      </w:pPr>
      <w:r w:rsidRPr="003E6259">
        <w:rPr>
          <w:color w:val="000000"/>
          <w:sz w:val="44"/>
          <w:szCs w:val="44"/>
          <w:shd w:val="clear" w:color="auto" w:fill="FFFFFF"/>
        </w:rPr>
        <w:t>«Оформление помещений, тематических зон группы, территорий</w:t>
      </w:r>
      <w:r w:rsidR="003E6259" w:rsidRPr="003E6259">
        <w:rPr>
          <w:color w:val="000000"/>
          <w:sz w:val="44"/>
          <w:szCs w:val="44"/>
          <w:shd w:val="clear" w:color="auto" w:fill="FFFFFF"/>
        </w:rPr>
        <w:t>»</w:t>
      </w:r>
      <w:r w:rsidRPr="003E6259">
        <w:rPr>
          <w:color w:val="000000"/>
          <w:sz w:val="44"/>
          <w:szCs w:val="44"/>
          <w:shd w:val="clear" w:color="auto" w:fill="FFFFFF"/>
        </w:rPr>
        <w:t>.</w:t>
      </w:r>
    </w:p>
    <w:p w:rsidR="002D785F" w:rsidRDefault="002D785F">
      <w:pPr>
        <w:rPr>
          <w:color w:val="000000"/>
          <w:shd w:val="clear" w:color="auto" w:fill="FFFFFF"/>
        </w:rPr>
      </w:pPr>
    </w:p>
    <w:p w:rsidR="002D785F" w:rsidRDefault="002D785F">
      <w:pPr>
        <w:rPr>
          <w:color w:val="000000"/>
          <w:shd w:val="clear" w:color="auto" w:fill="FFFFFF"/>
        </w:rPr>
      </w:pPr>
    </w:p>
    <w:p w:rsidR="002D785F" w:rsidRDefault="002D785F">
      <w:pPr>
        <w:rPr>
          <w:color w:val="000000"/>
          <w:shd w:val="clear" w:color="auto" w:fill="FFFFFF"/>
        </w:rPr>
      </w:pPr>
    </w:p>
    <w:p w:rsidR="002D785F" w:rsidRDefault="002D785F">
      <w:pPr>
        <w:rPr>
          <w:color w:val="000000"/>
          <w:shd w:val="clear" w:color="auto" w:fill="FFFFFF"/>
        </w:rPr>
      </w:pPr>
    </w:p>
    <w:p w:rsidR="002D785F" w:rsidRDefault="002D785F">
      <w:pPr>
        <w:rPr>
          <w:color w:val="000000"/>
          <w:shd w:val="clear" w:color="auto" w:fill="FFFFFF"/>
        </w:rPr>
      </w:pPr>
    </w:p>
    <w:p w:rsidR="002D785F" w:rsidRDefault="002D785F">
      <w:pPr>
        <w:rPr>
          <w:color w:val="000000"/>
          <w:shd w:val="clear" w:color="auto" w:fill="FFFFFF"/>
        </w:rPr>
      </w:pPr>
    </w:p>
    <w:p w:rsidR="002D785F" w:rsidRDefault="002D785F">
      <w:pPr>
        <w:rPr>
          <w:color w:val="000000"/>
          <w:shd w:val="clear" w:color="auto" w:fill="FFFFFF"/>
        </w:rPr>
      </w:pPr>
    </w:p>
    <w:p w:rsidR="002D785F" w:rsidRDefault="002D785F">
      <w:pPr>
        <w:rPr>
          <w:color w:val="000000"/>
          <w:shd w:val="clear" w:color="auto" w:fill="FFFFFF"/>
        </w:rPr>
      </w:pPr>
    </w:p>
    <w:p w:rsidR="002D785F" w:rsidRDefault="002D785F" w:rsidP="002D785F">
      <w:pPr>
        <w:rPr>
          <w:color w:val="000000"/>
          <w:shd w:val="clear" w:color="auto" w:fill="FFFFFF"/>
        </w:rPr>
      </w:pPr>
    </w:p>
    <w:p w:rsidR="002D785F" w:rsidRPr="003E6259" w:rsidRDefault="002D785F" w:rsidP="003E6259">
      <w:pPr>
        <w:tabs>
          <w:tab w:val="left" w:pos="6000"/>
        </w:tabs>
        <w:spacing w:after="0" w:line="240" w:lineRule="auto"/>
        <w:jc w:val="right"/>
        <w:rPr>
          <w:b/>
          <w:color w:val="000000"/>
          <w:shd w:val="clear" w:color="auto" w:fill="FFFFFF"/>
        </w:rPr>
      </w:pPr>
      <w:r w:rsidRPr="003E6259">
        <w:rPr>
          <w:b/>
          <w:color w:val="000000"/>
          <w:shd w:val="clear" w:color="auto" w:fill="FFFFFF"/>
        </w:rPr>
        <w:t>Подготовила воспитатель:</w:t>
      </w:r>
    </w:p>
    <w:p w:rsidR="002D785F" w:rsidRPr="003E6259" w:rsidRDefault="002D785F" w:rsidP="003E6259">
      <w:pPr>
        <w:tabs>
          <w:tab w:val="left" w:pos="6480"/>
        </w:tabs>
        <w:spacing w:after="0" w:line="240" w:lineRule="auto"/>
        <w:jc w:val="right"/>
        <w:rPr>
          <w:b/>
          <w:color w:val="000000"/>
          <w:shd w:val="clear" w:color="auto" w:fill="FFFFFF"/>
        </w:rPr>
      </w:pPr>
      <w:r w:rsidRPr="003E6259">
        <w:rPr>
          <w:b/>
          <w:color w:val="000000"/>
          <w:shd w:val="clear" w:color="auto" w:fill="FFFFFF"/>
        </w:rPr>
        <w:t xml:space="preserve">Исмаилова </w:t>
      </w:r>
      <w:r w:rsidR="003E6259" w:rsidRPr="003E6259">
        <w:rPr>
          <w:b/>
          <w:color w:val="000000"/>
          <w:shd w:val="clear" w:color="auto" w:fill="FFFFFF"/>
        </w:rPr>
        <w:t xml:space="preserve"> </w:t>
      </w:r>
      <w:r w:rsidRPr="003E6259">
        <w:rPr>
          <w:b/>
          <w:color w:val="000000"/>
          <w:shd w:val="clear" w:color="auto" w:fill="FFFFFF"/>
        </w:rPr>
        <w:t>А.М.</w:t>
      </w:r>
    </w:p>
    <w:p w:rsidR="003E6259" w:rsidRDefault="003E6259" w:rsidP="003E6259">
      <w:pPr>
        <w:tabs>
          <w:tab w:val="left" w:pos="6480"/>
        </w:tabs>
        <w:spacing w:after="0" w:line="240" w:lineRule="auto"/>
        <w:rPr>
          <w:color w:val="000000"/>
          <w:shd w:val="clear" w:color="auto" w:fill="FFFFFF"/>
        </w:rPr>
      </w:pPr>
    </w:p>
    <w:p w:rsidR="003E6259" w:rsidRDefault="003E6259" w:rsidP="003E6259">
      <w:pPr>
        <w:tabs>
          <w:tab w:val="left" w:pos="6480"/>
        </w:tabs>
        <w:spacing w:after="0" w:line="240" w:lineRule="auto"/>
        <w:rPr>
          <w:color w:val="000000"/>
          <w:shd w:val="clear" w:color="auto" w:fill="FFFFFF"/>
        </w:rPr>
      </w:pPr>
    </w:p>
    <w:p w:rsidR="001374CA" w:rsidRPr="003E6259" w:rsidRDefault="001374CA" w:rsidP="003E6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2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Дети проводят в детском саду большую часть времени. Поэтому окружающая среда должна отвечать их интересам, развивать, давать возможность свободно играть и общаться со сверстниками, развивать индивидуальность каждого ребенка. Поэтому наполнить группу играми и игрушками недостаточно. С ведением Федерального государственного образовательного стандарта появились новые приоритеты в создании развивающей предметно-пространственной среды (РППС). Она должна быть комфортной уютной рационально организованной наполненной разными сенсорными раздражителями и игровыми материалами. Одной из основных задач считается обогащение среды такими элементами, которые стимулировали бы познавательную речевую двигательную и иную активность детей. Развитие познавательно-речевых способностей — это одна из главных задач дошкольного образования.</w:t>
      </w:r>
    </w:p>
    <w:p w:rsidR="001374CA" w:rsidRPr="003E6259" w:rsidRDefault="001374C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732B" w:rsidRPr="003E6259" w:rsidRDefault="00E5702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62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Развивающая предметно-пространственная среда (согласно ФГОС) — это определенное пространство, организованно оформленное и предметно-насыщенное, приспособленное для удовлетворения потребностей ребенка в познании, общении, физическом и духовном развитии в целом.</w:t>
      </w:r>
    </w:p>
    <w:p w:rsidR="00B01083" w:rsidRPr="003E6259" w:rsidRDefault="00B0108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62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развивать каждого ребенка индивидуально.</w:t>
      </w:r>
    </w:p>
    <w:p w:rsidR="00B01083" w:rsidRPr="003E6259" w:rsidRDefault="00B01083">
      <w:pPr>
        <w:rPr>
          <w:rFonts w:ascii="Times New Roman" w:hAnsi="Times New Roman" w:cs="Times New Roman"/>
          <w:sz w:val="24"/>
          <w:szCs w:val="24"/>
        </w:rPr>
      </w:pPr>
      <w:r w:rsidRPr="003E62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Задача: обогащение элементами стимулирующие познавательную, речевую, двигательную и иную активность детей.</w:t>
      </w:r>
    </w:p>
    <w:p w:rsidR="00E57024" w:rsidRPr="003E6259" w:rsidRDefault="00E57024" w:rsidP="00E570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Развивающая предметно-пространственная среда группы должна обеспечивать:</w:t>
      </w:r>
    </w:p>
    <w:p w:rsidR="00E57024" w:rsidRPr="003E6259" w:rsidRDefault="00E57024" w:rsidP="00E570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259">
        <w:rPr>
          <w:rFonts w:ascii="Times New Roman" w:eastAsia="Times New Roman" w:hAnsi="Times New Roman" w:cs="Times New Roman"/>
          <w:color w:val="000000"/>
          <w:sz w:val="24"/>
          <w:szCs w:val="24"/>
        </w:rPr>
        <w:t>1. Гармоничное всестороннее развитие детей с учетом особенностей возраста, здоровья, психических, физических и речевых нарушений.</w:t>
      </w:r>
    </w:p>
    <w:p w:rsidR="00E57024" w:rsidRPr="003E6259" w:rsidRDefault="00E57024" w:rsidP="00E570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259">
        <w:rPr>
          <w:rFonts w:ascii="Times New Roman" w:eastAsia="Times New Roman" w:hAnsi="Times New Roman" w:cs="Times New Roman"/>
          <w:color w:val="000000"/>
          <w:sz w:val="24"/>
          <w:szCs w:val="24"/>
        </w:rPr>
        <w:t>2. Полноценное общение между собой, а в процессе учебной деятельности с педагогом, дать возможность уединиться по желанию ребенка.</w:t>
      </w:r>
    </w:p>
    <w:p w:rsidR="00E57024" w:rsidRPr="003E6259" w:rsidRDefault="00E57024" w:rsidP="00E570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259">
        <w:rPr>
          <w:rFonts w:ascii="Times New Roman" w:eastAsia="Times New Roman" w:hAnsi="Times New Roman" w:cs="Times New Roman"/>
          <w:color w:val="000000"/>
          <w:sz w:val="24"/>
          <w:szCs w:val="24"/>
        </w:rPr>
        <w:t>3. Реализацию образовательной программы ДОУ.</w:t>
      </w:r>
    </w:p>
    <w:p w:rsidR="00BC3CD3" w:rsidRPr="003E6259" w:rsidRDefault="00E57024" w:rsidP="00E5702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259">
        <w:rPr>
          <w:rFonts w:ascii="Times New Roman" w:eastAsia="Times New Roman" w:hAnsi="Times New Roman" w:cs="Times New Roman"/>
          <w:color w:val="000000"/>
          <w:sz w:val="24"/>
          <w:szCs w:val="24"/>
        </w:rPr>
        <w:t>4. Учет национально-культурных, климатических условий, в которых осуществляется образовательная деятельность</w:t>
      </w:r>
      <w:r w:rsidR="00D219E2" w:rsidRPr="003E62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752F8" w:rsidRDefault="005752F8" w:rsidP="00E57024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24" name="Рисунок 24" descr="C:\Users\qqq\Desktop\RCPT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qqq\Desktop\RCPT315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CD3" w:rsidRDefault="00BC3CD3"/>
    <w:p w:rsidR="005752F8" w:rsidRDefault="005752F8">
      <w:r>
        <w:rPr>
          <w:noProof/>
        </w:rPr>
        <w:drawing>
          <wp:inline distT="0" distB="0" distL="0" distR="0">
            <wp:extent cx="6000750" cy="4455319"/>
            <wp:effectExtent l="19050" t="0" r="0" b="0"/>
            <wp:docPr id="25" name="Рисунок 25" descr="C:\Users\qqq\Desktop\KNNY7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qqq\Desktop\KNNY769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CD3" w:rsidRDefault="00BC3CD3"/>
    <w:p w:rsidR="00BC3CD3" w:rsidRDefault="00D71F9F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26" name="Рисунок 26" descr="C:\Users\qqq\Desktop\GVKN8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qqq\Desktop\GVKN858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F9F" w:rsidRDefault="00D71F9F"/>
    <w:p w:rsidR="00D71F9F" w:rsidRDefault="00D71F9F"/>
    <w:p w:rsidR="00D71F9F" w:rsidRDefault="00D71F9F"/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Вариативность среды предполагает: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— наличие различных пространств (для игры, конструирования, уединения);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— периодическую сменяемость игрового материала;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— разнообразие материалов и игрушек для обеспечения свободного выбора детьми;</w:t>
      </w:r>
    </w:p>
    <w:p w:rsidR="00BC3CD3" w:rsidRDefault="001374CA" w:rsidP="001374C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— появление новых предметов стимулирующих игровую, двигательную, познавательную и исследовательскую активность детей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Учитывая требования ФГОС развивающая предметно – пространственная среда делится на пять образовательных областей:</w:t>
      </w:r>
    </w:p>
    <w:p w:rsidR="001374CA" w:rsidRPr="006111CE" w:rsidRDefault="001374CA" w:rsidP="001374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 – коммуникативная;</w:t>
      </w:r>
    </w:p>
    <w:p w:rsidR="001374CA" w:rsidRPr="006111CE" w:rsidRDefault="001374CA" w:rsidP="001374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Познавательная;</w:t>
      </w:r>
    </w:p>
    <w:p w:rsidR="001374CA" w:rsidRPr="006111CE" w:rsidRDefault="001374CA" w:rsidP="001374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Речевая;</w:t>
      </w:r>
    </w:p>
    <w:p w:rsidR="001374CA" w:rsidRPr="006111CE" w:rsidRDefault="001374CA" w:rsidP="001374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 – эстетическая;</w:t>
      </w:r>
    </w:p>
    <w:p w:rsidR="008814A8" w:rsidRPr="00450BFE" w:rsidRDefault="008814A8" w:rsidP="00450B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Физическая.</w:t>
      </w:r>
    </w:p>
    <w:p w:rsidR="008814A8" w:rsidRPr="008814A8" w:rsidRDefault="008814A8" w:rsidP="008814A8">
      <w:p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4A8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тематических уголков в детском саду</w:t>
      </w:r>
      <w:r w:rsidR="003574C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814A8" w:rsidRPr="005E3F58" w:rsidRDefault="008814A8" w:rsidP="005E3F58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F5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задачи.</w:t>
      </w:r>
    </w:p>
    <w:p w:rsidR="005E3F58" w:rsidRDefault="005E3F58" w:rsidP="005E3F58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Развивающие задачи.</w:t>
      </w:r>
    </w:p>
    <w:p w:rsidR="005E3F58" w:rsidRPr="005E3F58" w:rsidRDefault="005E3F58" w:rsidP="005E3F58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Воспитательные задачи.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В каждой области имеются свои центры.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Социально-коммуникативное развитие: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— Центр ПДД;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— Центр пожарной безопасности;</w:t>
      </w:r>
    </w:p>
    <w:p w:rsidR="00F66D57" w:rsidRPr="00F66D57" w:rsidRDefault="001374CA" w:rsidP="00137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Познавательное развитие: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— Центр «Уголок Природы»;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— Центр сенсорного развития;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— Центр конструктивной деятельности;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— Центр математического развития;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Речевое развитие: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— Центр речевого развития или уголок речи и грамотности;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— Центр Книги;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Художественно-эстетическое развитие: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— Центр ИЗО или уголок творчества;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— Це</w:t>
      </w:r>
      <w:r w:rsidR="00346FDA">
        <w:rPr>
          <w:rFonts w:ascii="Times New Roman" w:eastAsia="Times New Roman" w:hAnsi="Times New Roman" w:cs="Times New Roman"/>
          <w:color w:val="000000"/>
          <w:sz w:val="24"/>
          <w:szCs w:val="24"/>
        </w:rPr>
        <w:t>нтр музыкальной</w:t>
      </w: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деятельности.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Физическое развитие: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— Центр физического развития;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Направление: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Социально-коммуникативное развитие.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— основной вид деятельности наших малышей. Яркий, насыщенный игровой центр создает условия для творческой деятельности детей, развивает фантазию, формирует игровые навыки и умения, воспитывает дружеское взаимоотношение между детьми.</w:t>
      </w: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свободном доступе для детей находятся атрибуты дл</w:t>
      </w:r>
      <w:r w:rsidR="008814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зарождающихся в этом возрасте </w:t>
      </w: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сюжетно-ролевых игр: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В центре по ПДД и пожарной безопасности находятся необходимые атрибуты к сюжетно-ролевым играм и занятиям по закреплению правилам дорожного движения. Дети при необходимости объединяют центр сюжетно-ролевых игр, ПДД и пожарной безопасности.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Познавательное направление.</w:t>
      </w:r>
    </w:p>
    <w:p w:rsidR="001374CA" w:rsidRDefault="001374CA" w:rsidP="00137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Большой популярностью у детей пользуется центр науки. В нем находится материал для осуществления опытной деятельности: лупы, мерные стаканчики, песочные часы, камни и т.п.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 математического развития: пособия с цифрами, счетный материал, дидактические игры, развивающие игры математического содержания.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 конструктивной деятельности организован так, что бы дети могли строить подгруппой и индивидуально. Имеется крупный и мелкий строитель, разнообразное лего, конструкторы.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В уголке природы подобраны безопасные растения, имается необходимое оборудование по уходу за ними.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Речевое развитие.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 играет существенную роль в формировании у детей интереса и любви к художественной литературе. В этом уголке ребенок имеет возможность самостоятельно, по своему вкусу выбрать книгу и спокойно рассмотреть ее с яркими иллюстрациями.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Художественно — эстетическое развитие.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В Центре «Творческая мастерская» находится материал и оборудование для художественно-творческой деятельности: рисования, лепки и аппликации. По желанию ребенок может найти и воспользоваться необходимым, для воплощения своих творческих идей, замыслов, фантазии. К данному центру имеется свободный доступ.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Театрализованная деятельность.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Театрализованные игры решают следующие задачи:</w:t>
      </w:r>
    </w:p>
    <w:p w:rsidR="001374CA" w:rsidRPr="006111CE" w:rsidRDefault="001374CA" w:rsidP="001374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Развивают артикуляционную моторику;</w:t>
      </w:r>
    </w:p>
    <w:p w:rsidR="001374CA" w:rsidRPr="006111CE" w:rsidRDefault="001374CA" w:rsidP="001374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Развивают артикуляционную моторику;</w:t>
      </w:r>
    </w:p>
    <w:p w:rsidR="001374CA" w:rsidRPr="006111CE" w:rsidRDefault="001374CA" w:rsidP="001374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Расширяют словарный запас;</w:t>
      </w:r>
    </w:p>
    <w:p w:rsidR="001374CA" w:rsidRPr="006111CE" w:rsidRDefault="001374CA" w:rsidP="001374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Развивают монологическую и диалогическую речь;</w:t>
      </w:r>
    </w:p>
    <w:p w:rsidR="001374CA" w:rsidRPr="006111CE" w:rsidRDefault="001374CA" w:rsidP="001374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Развивает общую и мелкую моторику.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Физическое развитие:</w:t>
      </w:r>
    </w:p>
    <w:p w:rsidR="001374CA" w:rsidRPr="006111CE" w:rsidRDefault="001374CA" w:rsidP="001374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111CE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имеются: спортивный инвентарь, игрушки, дорожки здоровья для профилактики плоскостопия, дидактические игры спортивного содержания.</w:t>
      </w:r>
    </w:p>
    <w:p w:rsidR="001374CA" w:rsidRDefault="001374CA" w:rsidP="001374CA"/>
    <w:p w:rsidR="00BC3CD3" w:rsidRDefault="00BC3CD3"/>
    <w:p w:rsidR="00BC3CD3" w:rsidRDefault="00BC3CD3"/>
    <w:p w:rsidR="00BC3CD3" w:rsidRDefault="00BC3CD3"/>
    <w:p w:rsidR="00BC3CD3" w:rsidRDefault="00BC3CD3"/>
    <w:p w:rsidR="00BC3CD3" w:rsidRDefault="00BC3CD3"/>
    <w:p w:rsidR="00BC3CD3" w:rsidRDefault="00BC3CD3"/>
    <w:p w:rsidR="001F732B" w:rsidRDefault="001F732B"/>
    <w:p w:rsidR="00646E00" w:rsidRDefault="00646E00"/>
    <w:p w:rsidR="00450BFE" w:rsidRDefault="00450BFE"/>
    <w:p w:rsidR="005E3F58" w:rsidRDefault="005E3F58"/>
    <w:p w:rsidR="00D71F9F" w:rsidRDefault="00D71F9F"/>
    <w:p w:rsidR="005E3F58" w:rsidRPr="00450BFE" w:rsidRDefault="004B2DE6">
      <w:pPr>
        <w:rPr>
          <w:b/>
        </w:rPr>
      </w:pPr>
      <w:r w:rsidRPr="00450BFE">
        <w:rPr>
          <w:b/>
        </w:rPr>
        <w:t>ЦЕНТР ПДД и Безо</w:t>
      </w:r>
      <w:r w:rsidR="00D71F9F" w:rsidRPr="00450BFE">
        <w:rPr>
          <w:b/>
        </w:rPr>
        <w:t>пасности.</w:t>
      </w:r>
    </w:p>
    <w:p w:rsidR="00E67439" w:rsidRDefault="005E3F58" w:rsidP="00830100">
      <w:pPr>
        <w:pStyle w:val="a9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5E3F58">
        <w:rPr>
          <w:b/>
          <w:bCs/>
          <w:color w:val="000000"/>
        </w:rPr>
        <w:t>Цель: </w:t>
      </w:r>
      <w:r w:rsidRPr="00606C6F">
        <w:rPr>
          <w:color w:val="000000"/>
        </w:rPr>
        <w:br/>
        <w:t xml:space="preserve">формирование у дошкольников знаний, представлений, устойчивых навыков по основам </w:t>
      </w:r>
    </w:p>
    <w:p w:rsidR="00E67439" w:rsidRDefault="00E67439" w:rsidP="00830100">
      <w:pPr>
        <w:pStyle w:val="a9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606C6F">
        <w:rPr>
          <w:color w:val="000000"/>
        </w:rPr>
        <w:t>безопасности жизнедеятельности</w:t>
      </w:r>
      <w:r>
        <w:rPr>
          <w:color w:val="000000"/>
        </w:rPr>
        <w:t>.</w:t>
      </w:r>
    </w:p>
    <w:p w:rsidR="00830100" w:rsidRDefault="00830100" w:rsidP="00830100">
      <w:pPr>
        <w:pStyle w:val="a9"/>
        <w:shd w:val="clear" w:color="auto" w:fill="FFFFFF"/>
        <w:spacing w:before="0" w:beforeAutospacing="0" w:after="0" w:afterAutospacing="0" w:line="285" w:lineRule="atLeast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</w:rPr>
        <w:t>Актуальность</w:t>
      </w:r>
    </w:p>
    <w:p w:rsidR="00830100" w:rsidRDefault="00830100" w:rsidP="00830100">
      <w:pPr>
        <w:pStyle w:val="a9"/>
        <w:shd w:val="clear" w:color="auto" w:fill="FFFFFF"/>
        <w:spacing w:before="0" w:beforeAutospacing="0" w:after="0" w:afterAutospacing="0" w:line="285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Сегодня, в век стремительного роста автомобильных потоков на наших улицах, ребенок с раннего детства становится участником дорожного движения, поэтому проблема обучения основам безопасного поведения на улицах и дорогах является особенно актуальной.</w:t>
      </w:r>
    </w:p>
    <w:p w:rsidR="00830100" w:rsidRDefault="00830100" w:rsidP="00830100">
      <w:pPr>
        <w:pStyle w:val="a9"/>
        <w:shd w:val="clear" w:color="auto" w:fill="FFFFFF"/>
        <w:spacing w:before="0" w:beforeAutospacing="0" w:after="0" w:afterAutospacing="0" w:line="285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Дети дошкольного возраста — это особая категория пешеходов. Ответственность за воспитание грамотных и адекватных участников дорожного движения возлагается на родителей и воспитателей. От того, насколько хорошо ребёнок усвоил правила безопасного поведения и как применяет их в реальной ситуации, зависит его здоровье. Очень важно, чтобы соблюдение правил безопасности стало нормой и образом жизни детей и взрослых.</w:t>
      </w:r>
    </w:p>
    <w:p w:rsidR="00830100" w:rsidRDefault="00830100" w:rsidP="00830100">
      <w:pPr>
        <w:pStyle w:val="a9"/>
        <w:shd w:val="clear" w:color="auto" w:fill="FFFFFF"/>
        <w:spacing w:before="0" w:beforeAutospacing="0" w:after="0" w:afterAutospacing="0" w:line="285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Особое значение в решении этой проблемы имеет заблаговременная и правильная подготовка маленьких пешеходов, которых уже сейчас подстерегают серьёзные трудности и опасности. Поэтому изучение Правил дорожного движения целесообразно начинать как можно раньше.</w:t>
      </w:r>
    </w:p>
    <w:p w:rsidR="00830100" w:rsidRDefault="00830100" w:rsidP="00830100">
      <w:pPr>
        <w:pStyle w:val="a9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>
        <w:rPr>
          <w:color w:val="000000"/>
        </w:rPr>
        <w:t>Известно, что привычки, закреплённые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дорожно-транспортного травматизма.</w:t>
      </w:r>
    </w:p>
    <w:p w:rsidR="00646E00" w:rsidRDefault="00646E00" w:rsidP="00830100">
      <w:pPr>
        <w:pStyle w:val="a9"/>
        <w:shd w:val="clear" w:color="auto" w:fill="FFFFFF"/>
        <w:spacing w:before="0" w:beforeAutospacing="0" w:after="0" w:afterAutospacing="0" w:line="285" w:lineRule="atLeast"/>
        <w:rPr>
          <w:rFonts w:ascii="Open Sans" w:hAnsi="Open Sans"/>
          <w:color w:val="000000"/>
          <w:sz w:val="21"/>
          <w:szCs w:val="21"/>
        </w:rPr>
      </w:pPr>
    </w:p>
    <w:p w:rsidR="003574C2" w:rsidRDefault="00450BFE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450BF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81275" cy="4010025"/>
            <wp:effectExtent l="19050" t="0" r="9525" b="0"/>
            <wp:docPr id="20" name="Рисунок 14" descr="C:\Users\qqq\Desktop\QUJJ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qqq\Desktop\QUJJ043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450BF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62225" cy="4010025"/>
            <wp:effectExtent l="19050" t="0" r="9525" b="0"/>
            <wp:docPr id="19" name="Рисунок 36" descr="C:\Users\qqq\Desktop\HLSM9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qqq\Desktop\HLSM997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C2" w:rsidRDefault="003574C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61A5" w:rsidRDefault="004561A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74C2" w:rsidRPr="00450BFE" w:rsidRDefault="003574C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0B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Центр «Уголок природы»</w:t>
      </w:r>
    </w:p>
    <w:p w:rsidR="008F636D" w:rsidRDefault="008F636D" w:rsidP="008F63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63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Уголок природы в групповой ДОУ</w:t>
      </w:r>
      <w:r w:rsidRPr="008F636D">
        <w:rPr>
          <w:rFonts w:ascii="Times New Roman" w:eastAsia="Times New Roman" w:hAnsi="Times New Roman" w:cs="Times New Roman"/>
          <w:color w:val="000000"/>
          <w:sz w:val="24"/>
          <w:szCs w:val="24"/>
        </w:rPr>
        <w:t> – это одно из условий наглядного и действенного ознакомления детей дошкольного возраста с природой.</w:t>
      </w:r>
    </w:p>
    <w:p w:rsidR="008F636D" w:rsidRPr="008F636D" w:rsidRDefault="008F636D" w:rsidP="008F63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8F636D" w:rsidRPr="008F636D" w:rsidRDefault="008F636D" w:rsidP="008F63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F63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Главная особенность экологического центра</w:t>
      </w:r>
      <w:r w:rsidRPr="008F636D">
        <w:rPr>
          <w:rFonts w:ascii="Times New Roman" w:eastAsia="Times New Roman" w:hAnsi="Times New Roman" w:cs="Times New Roman"/>
          <w:color w:val="000000"/>
          <w:sz w:val="24"/>
          <w:szCs w:val="24"/>
        </w:rPr>
        <w:t> – это непосредственная близость его обитателей к детям, что позволяет воспитателю организовать различную деятельность с дошкольниками, а детям максимально проявить активность и самостоятельность. В течение всего дня дети по желанию могут подходить к живым объектам, рассматривать их, вести за ними длительные наблюдения. Непосредственное общение с природой дает ребенку более яркие представления, чем картинки, книги, рассказы взрослых, производят сильные впечатления.</w:t>
      </w:r>
    </w:p>
    <w:p w:rsidR="008F636D" w:rsidRPr="008F636D" w:rsidRDefault="008F636D" w:rsidP="008F63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F6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Какое значение имеет уголок природы?</w:t>
      </w:r>
    </w:p>
    <w:p w:rsidR="008F636D" w:rsidRPr="008F636D" w:rsidRDefault="008F636D" w:rsidP="008F636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F6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Познавательное развитие</w:t>
      </w:r>
      <w:r w:rsidRPr="008F636D">
        <w:rPr>
          <w:rFonts w:ascii="Times New Roman" w:eastAsia="Times New Roman" w:hAnsi="Times New Roman" w:cs="Times New Roman"/>
          <w:color w:val="000000"/>
          <w:sz w:val="24"/>
          <w:szCs w:val="24"/>
        </w:rPr>
        <w:t>: расширяются знания детей о природе, возникает интерес к ее познанию, стремление узнать новое, развивается любознательность, логическое мышление, внимание, наблюдательность.</w:t>
      </w:r>
    </w:p>
    <w:p w:rsidR="008F636D" w:rsidRPr="008F636D" w:rsidRDefault="008F636D" w:rsidP="008F636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F6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Эколого – эстетическое значение</w:t>
      </w:r>
      <w:r w:rsidRPr="008F636D">
        <w:rPr>
          <w:rFonts w:ascii="Times New Roman" w:eastAsia="Times New Roman" w:hAnsi="Times New Roman" w:cs="Times New Roman"/>
          <w:color w:val="000000"/>
          <w:sz w:val="24"/>
          <w:szCs w:val="24"/>
        </w:rPr>
        <w:t>: формируется видение красоты природы, развивается творческое воображение.</w:t>
      </w:r>
    </w:p>
    <w:p w:rsidR="008F636D" w:rsidRPr="008F636D" w:rsidRDefault="008F636D" w:rsidP="008F636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F6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Воспитательное значение</w:t>
      </w:r>
      <w:r w:rsidRPr="008F636D">
        <w:rPr>
          <w:rFonts w:ascii="Times New Roman" w:eastAsia="Times New Roman" w:hAnsi="Times New Roman" w:cs="Times New Roman"/>
          <w:color w:val="000000"/>
          <w:sz w:val="24"/>
          <w:szCs w:val="24"/>
        </w:rPr>
        <w:t>: формируются нравственные качества и эмоционально-позитивное отношение к природе (бережное отношение, забота о живых существах, уважение к труду, чувства патриотизма, любовь к природе).</w:t>
      </w:r>
    </w:p>
    <w:p w:rsidR="008F636D" w:rsidRPr="008F636D" w:rsidRDefault="008F636D" w:rsidP="008F636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F6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Практическое значение</w:t>
      </w:r>
      <w:r w:rsidRPr="008F636D">
        <w:rPr>
          <w:rFonts w:ascii="Times New Roman" w:eastAsia="Times New Roman" w:hAnsi="Times New Roman" w:cs="Times New Roman"/>
          <w:color w:val="000000"/>
          <w:sz w:val="24"/>
          <w:szCs w:val="24"/>
        </w:rPr>
        <w:t>: приобретение трудовых навыков по уходу за обитателями уголка природы и таких качеств, как трудолюбие, ответственность за порученное дело, инициативность.</w:t>
      </w:r>
    </w:p>
    <w:p w:rsidR="008F636D" w:rsidRPr="007239A3" w:rsidRDefault="008F636D" w:rsidP="008F636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F6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Оздоровительное значение</w:t>
      </w:r>
      <w:r w:rsidRPr="008F636D">
        <w:rPr>
          <w:rFonts w:ascii="Times New Roman" w:eastAsia="Times New Roman" w:hAnsi="Times New Roman" w:cs="Times New Roman"/>
          <w:color w:val="000000"/>
          <w:sz w:val="24"/>
          <w:szCs w:val="24"/>
        </w:rPr>
        <w:t>: растения оздоравливают микроклимат помещения, увлажняют воздух, очищают и обогащают его кислородом, лечебные растения используются в лечебных целях.</w:t>
      </w:r>
    </w:p>
    <w:p w:rsidR="007239A3" w:rsidRPr="008F636D" w:rsidRDefault="007239A3" w:rsidP="008F636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7239A3" w:rsidRDefault="00C32802" w:rsidP="007239A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971800" cy="4057650"/>
            <wp:effectExtent l="19050" t="0" r="0" b="0"/>
            <wp:docPr id="13" name="Рисунок 2" descr="C:\Users\qqq\Desktop\IMG_E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qq\Desktop\IMG_E14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39A3">
        <w:rPr>
          <w:noProof/>
          <w:sz w:val="24"/>
          <w:szCs w:val="24"/>
        </w:rPr>
        <w:drawing>
          <wp:inline distT="0" distB="0" distL="0" distR="0">
            <wp:extent cx="2800350" cy="4057650"/>
            <wp:effectExtent l="19050" t="0" r="0" b="0"/>
            <wp:docPr id="1" name="Рисунок 1" descr="C:\Users\qqq\Desktop\VLBA7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qq\Desktop\VLBA789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662" w:rsidRPr="007239A3" w:rsidRDefault="009021A8" w:rsidP="007239A3">
      <w:pPr>
        <w:rPr>
          <w:sz w:val="24"/>
          <w:szCs w:val="24"/>
        </w:rPr>
      </w:pPr>
      <w:r w:rsidRPr="00450BFE">
        <w:rPr>
          <w:b/>
          <w:sz w:val="24"/>
          <w:szCs w:val="24"/>
        </w:rPr>
        <w:lastRenderedPageBreak/>
        <w:t>Центр «Сенсорного развития»</w:t>
      </w:r>
      <w:r w:rsidR="007239A3">
        <w:rPr>
          <w:b/>
          <w:sz w:val="24"/>
          <w:szCs w:val="24"/>
        </w:rPr>
        <w:t>.</w:t>
      </w:r>
    </w:p>
    <w:p w:rsidR="008B700A" w:rsidRDefault="00367662" w:rsidP="00367662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</w:rPr>
      </w:pPr>
      <w:r w:rsidRPr="00367662">
        <w:rPr>
          <w:rFonts w:ascii="Open Sans" w:eastAsia="Times New Roman" w:hAnsi="Open Sans" w:cs="Times New Roman"/>
          <w:color w:val="1B1C2A"/>
          <w:sz w:val="23"/>
          <w:szCs w:val="23"/>
        </w:rPr>
        <w:t>Сенсорное развитие — важное направление в образовании ребёнка. Оно заключается в совершенствовании восприятия окружающего мира с помощью органов чувств, формировании представлений о свойствах предметов и явлений. Особое внимание сенсорному развитию уделяется именно в дошкольном возрасте, так как при наличии пробелов в этом направлении могут возникнуть серьёзные проблемы в первом и п</w:t>
      </w:r>
      <w:r w:rsidR="008B700A">
        <w:rPr>
          <w:rFonts w:ascii="Helvetica" w:hAnsi="Helvetica"/>
          <w:color w:val="000000"/>
          <w:sz w:val="29"/>
          <w:szCs w:val="29"/>
          <w:shd w:val="clear" w:color="auto" w:fill="FFFFFF"/>
        </w:rPr>
        <w:t>.</w:t>
      </w:r>
      <w:r w:rsidR="008B700A" w:rsidRPr="00367662">
        <w:rPr>
          <w:rFonts w:ascii="Open Sans" w:eastAsia="Times New Roman" w:hAnsi="Open Sans" w:cs="Times New Roman"/>
          <w:color w:val="1B1C2A"/>
          <w:sz w:val="23"/>
          <w:szCs w:val="23"/>
        </w:rPr>
        <w:t xml:space="preserve"> </w:t>
      </w:r>
      <w:r w:rsidRPr="00367662">
        <w:rPr>
          <w:rFonts w:ascii="Open Sans" w:eastAsia="Times New Roman" w:hAnsi="Open Sans" w:cs="Times New Roman"/>
          <w:color w:val="1B1C2A"/>
          <w:sz w:val="23"/>
          <w:szCs w:val="23"/>
        </w:rPr>
        <w:t>о</w:t>
      </w:r>
      <w:r w:rsidR="008B700A" w:rsidRPr="008B700A">
        <w:rPr>
          <w:rFonts w:ascii="Helvetica" w:hAnsi="Helvetica"/>
          <w:color w:val="000000"/>
          <w:sz w:val="29"/>
          <w:szCs w:val="29"/>
          <w:shd w:val="clear" w:color="auto" w:fill="FFFFFF"/>
        </w:rPr>
        <w:t xml:space="preserve"> </w:t>
      </w:r>
      <w:r w:rsidRPr="00367662">
        <w:rPr>
          <w:rFonts w:ascii="Open Sans" w:eastAsia="Times New Roman" w:hAnsi="Open Sans" w:cs="Times New Roman"/>
          <w:color w:val="1B1C2A"/>
          <w:sz w:val="23"/>
          <w:szCs w:val="23"/>
        </w:rPr>
        <w:t>следующих классах.</w:t>
      </w:r>
    </w:p>
    <w:p w:rsidR="003635F1" w:rsidRDefault="008B700A" w:rsidP="00367662">
      <w:p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B70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Сенсорное развитие происходить в различных видах детской деятельности. Особое место отводится играм, благодаря которым происходит накопле</w:t>
      </w:r>
      <w:r w:rsidR="003635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ние представлений об окружающем мире.</w:t>
      </w:r>
    </w:p>
    <w:p w:rsidR="00BA6914" w:rsidRPr="00BB35FD" w:rsidRDefault="00BA6914" w:rsidP="00367662">
      <w:p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B35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«Разноцветные резиночки»</w:t>
      </w:r>
    </w:p>
    <w:p w:rsidR="003635F1" w:rsidRDefault="00BA6914" w:rsidP="00367662">
      <w:p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35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Развивать конструктивные навыки детей</w:t>
      </w:r>
      <w:r w:rsidRPr="00BA69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восприятие, память, знания, мышление. Закреплять знания о геометрических фигурах. Закреплять знания о цветах.</w:t>
      </w:r>
    </w:p>
    <w:p w:rsidR="008B700A" w:rsidRDefault="003635F1" w:rsidP="00367662">
      <w:pPr>
        <w:shd w:val="clear" w:color="auto" w:fill="FFFFFF"/>
        <w:spacing w:after="300" w:line="240" w:lineRule="auto"/>
        <w:jc w:val="both"/>
      </w:pPr>
      <w:r w:rsidRPr="003635F1">
        <w:t xml:space="preserve"> </w:t>
      </w:r>
      <w:r>
        <w:rPr>
          <w:noProof/>
        </w:rPr>
        <w:drawing>
          <wp:inline distT="0" distB="0" distL="0" distR="0">
            <wp:extent cx="3905250" cy="4581525"/>
            <wp:effectExtent l="19050" t="0" r="0" b="0"/>
            <wp:docPr id="35" name="Рисунок 7" descr="C:\Users\qqq\AppData\Local\Microsoft\Windows\Temporary Internet Files\Content.Word\CEJV9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qqq\AppData\Local\Microsoft\Windows\Temporary Internet Files\Content.Word\CEJV903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391" cy="459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5F1" w:rsidRPr="00BB35FD" w:rsidRDefault="00BA6914" w:rsidP="00BB35FD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BB35FD">
        <w:rPr>
          <w:rFonts w:ascii="Times New Roman" w:eastAsia="Times New Roman" w:hAnsi="Times New Roman" w:cs="Times New Roman"/>
          <w:sz w:val="24"/>
          <w:szCs w:val="24"/>
        </w:rPr>
        <w:t xml:space="preserve">Настольная игра </w:t>
      </w:r>
      <w:r w:rsidRPr="00BB35FD">
        <w:rPr>
          <w:rFonts w:ascii="Times New Roman" w:eastAsia="Times New Roman" w:hAnsi="Times New Roman" w:cs="Times New Roman"/>
          <w:b/>
          <w:sz w:val="24"/>
          <w:szCs w:val="24"/>
        </w:rPr>
        <w:t>«Спрячь мышку»</w:t>
      </w:r>
    </w:p>
    <w:p w:rsidR="00BB35FD" w:rsidRPr="00BB35FD" w:rsidRDefault="00BB35FD" w:rsidP="00BB35FD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BA6914" w:rsidRPr="00BB35FD" w:rsidRDefault="00BA6914" w:rsidP="00BB35FD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5FD">
        <w:rPr>
          <w:rFonts w:ascii="Times New Roman" w:eastAsia="Times New Roman" w:hAnsi="Times New Roman" w:cs="Times New Roman"/>
          <w:b/>
          <w:sz w:val="24"/>
          <w:szCs w:val="24"/>
        </w:rPr>
        <w:t>«Колобки»</w:t>
      </w:r>
    </w:p>
    <w:p w:rsidR="00BA6914" w:rsidRPr="00BB35FD" w:rsidRDefault="00BA6914" w:rsidP="00BB35FD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BB35FD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 w:rsidRPr="00BB35FD">
        <w:rPr>
          <w:rFonts w:ascii="Times New Roman" w:eastAsia="Times New Roman" w:hAnsi="Times New Roman" w:cs="Times New Roman"/>
          <w:sz w:val="24"/>
          <w:szCs w:val="24"/>
        </w:rPr>
        <w:t xml:space="preserve"> Развивать мелкую моторику рук, силу пальцев. Совершенствовать движения «глаз-рука»</w:t>
      </w:r>
    </w:p>
    <w:p w:rsidR="00BB35FD" w:rsidRPr="00BB35FD" w:rsidRDefault="00BB35FD" w:rsidP="00BB35FD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BA6914" w:rsidRPr="00BB35FD" w:rsidRDefault="00BA6914" w:rsidP="00BB35FD">
      <w:pPr>
        <w:pStyle w:val="ad"/>
        <w:rPr>
          <w:rFonts w:ascii="Times New Roman" w:eastAsia="Times New Roman" w:hAnsi="Times New Roman" w:cs="Times New Roman"/>
          <w:b/>
          <w:color w:val="1B1C2A"/>
          <w:sz w:val="24"/>
          <w:szCs w:val="24"/>
        </w:rPr>
      </w:pPr>
      <w:r w:rsidRPr="00BB35FD">
        <w:rPr>
          <w:rFonts w:ascii="Times New Roman" w:eastAsia="Times New Roman" w:hAnsi="Times New Roman" w:cs="Times New Roman"/>
          <w:b/>
          <w:color w:val="1B1C2A"/>
          <w:sz w:val="24"/>
          <w:szCs w:val="24"/>
        </w:rPr>
        <w:t>«Массажные перчатки»</w:t>
      </w:r>
    </w:p>
    <w:p w:rsidR="002E66B4" w:rsidRPr="00450BFE" w:rsidRDefault="003635F1" w:rsidP="002E66B4">
      <w:pPr>
        <w:pStyle w:val="ad"/>
        <w:rPr>
          <w:b/>
        </w:rPr>
      </w:pPr>
      <w:r w:rsidRPr="00450BFE">
        <w:rPr>
          <w:b/>
        </w:rPr>
        <w:lastRenderedPageBreak/>
        <w:t xml:space="preserve"> </w:t>
      </w:r>
      <w:r w:rsidR="00821F2C" w:rsidRPr="00450BFE">
        <w:rPr>
          <w:b/>
        </w:rPr>
        <w:t>«Центр Книги»</w:t>
      </w:r>
    </w:p>
    <w:p w:rsidR="004B2DE6" w:rsidRPr="002E66B4" w:rsidRDefault="004B2DE6" w:rsidP="002E66B4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2E66B4">
        <w:br/>
      </w:r>
      <w:r w:rsidRPr="002E66B4">
        <w:rPr>
          <w:rFonts w:ascii="Times New Roman" w:hAnsi="Times New Roman" w:cs="Times New Roman"/>
          <w:sz w:val="24"/>
          <w:szCs w:val="24"/>
        </w:rPr>
        <w:t>Вопрос организации предметно-развивающей среды ДОУ на сегодняшний день стоит особо актуально. Это связано с введением нового Федерального государственного образовательного стандарта (ФГОС) к структуре основной общеобразовательной программы дошкольного образования. В соответствие с ФГОС восприятие художественной литературы и фольклора является одним из видов деятельности детей в возрасте от 3 до 8 лет, через которую реализуются цели и задачи программы.</w:t>
      </w:r>
      <w:r w:rsidRPr="002E66B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E66B4">
        <w:rPr>
          <w:rFonts w:ascii="Times New Roman" w:hAnsi="Times New Roman" w:cs="Times New Roman"/>
          <w:sz w:val="24"/>
          <w:szCs w:val="24"/>
        </w:rPr>
        <w:br/>
      </w:r>
      <w:r w:rsidRPr="002E66B4">
        <w:rPr>
          <w:rFonts w:ascii="Times New Roman" w:hAnsi="Times New Roman" w:cs="Times New Roman"/>
          <w:b/>
          <w:sz w:val="24"/>
          <w:szCs w:val="24"/>
        </w:rPr>
        <w:t>Книжный центр</w:t>
      </w:r>
      <w:r w:rsidRPr="002E66B4">
        <w:rPr>
          <w:rFonts w:ascii="Times New Roman" w:hAnsi="Times New Roman" w:cs="Times New Roman"/>
          <w:sz w:val="24"/>
          <w:szCs w:val="24"/>
        </w:rPr>
        <w:t xml:space="preserve"> – необходимый элемент развивающей среды в групповой комнате. Его наличие необходимо в каждой возрастной группе, а содержание и размещение зависит от возраста и роста детей. Центр может быть не парадным, а рабочим. Его цель – не быть ярким, праздничным украшением группы, а дать возможность общаться с книгой. Наконец, только в уголке книги воспитатель имеет возможность привить детям навыки культуры общения и обращения с книгой. Замечательный французский писатель и библиофил А. Франс говорил: “Истинного любителя я узнаю с первого взгляда, уже по одному тому, как он касается книги. ” (Франс А.)</w:t>
      </w:r>
      <w:r w:rsidRPr="002E66B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2E66B4" w:rsidRPr="002E66B4" w:rsidRDefault="002E66B4" w:rsidP="002E66B4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2E66B4" w:rsidRDefault="002E66B4" w:rsidP="002E66B4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2E66B4" w:rsidRDefault="002E66B4" w:rsidP="002E66B4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2E66B4" w:rsidRPr="002E66B4" w:rsidRDefault="002E66B4" w:rsidP="002E66B4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450BFE" w:rsidRDefault="002E66B4" w:rsidP="00450B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581650" cy="4438650"/>
            <wp:effectExtent l="19050" t="0" r="0" b="0"/>
            <wp:docPr id="12" name="Рисунок 11" descr="C:\Users\qqq\AppData\Local\Microsoft\Windows\Temporary Internet Files\Content.Word\HQXQ0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qqq\AppData\Local\Microsoft\Windows\Temporary Internet Files\Content.Word\HQXQ059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5F5" w:rsidRDefault="005745F5" w:rsidP="00450BFE">
      <w:pPr>
        <w:spacing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745F5" w:rsidRDefault="005745F5" w:rsidP="00450BFE">
      <w:pPr>
        <w:spacing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E2E38" w:rsidRPr="00450BFE" w:rsidRDefault="005E2E38" w:rsidP="00450BF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E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Центр ИЗО или уголок творчества</w:t>
      </w:r>
    </w:p>
    <w:p w:rsidR="004B2DE6" w:rsidRPr="009D5AC2" w:rsidRDefault="00346FDA" w:rsidP="009D5AC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5AC2">
        <w:rPr>
          <w:rFonts w:ascii="Times New Roman" w:hAnsi="Times New Roman" w:cs="Times New Roman"/>
          <w:sz w:val="24"/>
          <w:szCs w:val="24"/>
          <w:shd w:val="clear" w:color="auto" w:fill="FFFFFF"/>
        </w:rPr>
        <w:t>Целью уголка изобразительной деятельности является формирование творческого потенциала детей, развитие интереса к изодеятельности, формирование эстетического восприятия, воображения, художественно-творческих способностей, самостоятельности, активности.</w:t>
      </w:r>
    </w:p>
    <w:p w:rsidR="001106A2" w:rsidRDefault="005E2E38" w:rsidP="009021A8">
      <w:pPr>
        <w:spacing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-476885</wp:posOffset>
            </wp:positionH>
            <wp:positionV relativeFrom="paragraph">
              <wp:posOffset>22225</wp:posOffset>
            </wp:positionV>
            <wp:extent cx="2654935" cy="2705100"/>
            <wp:effectExtent l="38100" t="0" r="31115" b="0"/>
            <wp:wrapSquare wrapText="bothSides"/>
            <wp:docPr id="4" name="Рисунок 4" descr="C:\Users\qqq\Desktop\IMG_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qq\Desktop\IMG_49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5493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06A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159125" cy="2705100"/>
            <wp:effectExtent l="19050" t="0" r="3175" b="0"/>
            <wp:docPr id="7" name="Рисунок 7" descr="C:\Users\qqq\Desktop\MKLD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qqq\Desktop\MKLD091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06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 w:type="textWrapping" w:clear="all"/>
      </w:r>
    </w:p>
    <w:p w:rsidR="001106A2" w:rsidRDefault="001106A2" w:rsidP="009021A8">
      <w:pPr>
        <w:spacing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46FDA" w:rsidRDefault="00CB439D" w:rsidP="009021A8">
      <w:pPr>
        <w:spacing w:line="48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2356009</wp:posOffset>
            </wp:positionH>
            <wp:positionV relativeFrom="paragraph">
              <wp:posOffset>828835</wp:posOffset>
            </wp:positionV>
            <wp:extent cx="4062411" cy="2409825"/>
            <wp:effectExtent l="0" t="819150" r="0" b="809625"/>
            <wp:wrapNone/>
            <wp:docPr id="48" name="Рисунок 31" descr="C:\Users\qqq\Desktop\IMG_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qqq\Desktop\IMG_49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2411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</w:rPr>
        <w:drawing>
          <wp:inline distT="0" distB="0" distL="0" distR="0">
            <wp:extent cx="2876550" cy="4067175"/>
            <wp:effectExtent l="19050" t="0" r="0" b="0"/>
            <wp:docPr id="49" name="Рисунок 5" descr="C:\Users\qqq\Desktop\IMG_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qq\Desktop\IMG_49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FDA" w:rsidRDefault="005E2E38" w:rsidP="009021A8">
      <w:pPr>
        <w:spacing w:line="48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829300" cy="3943350"/>
            <wp:effectExtent l="19050" t="0" r="0" b="0"/>
            <wp:docPr id="8" name="Рисунок 8" descr="C:\Users\qqq\Desktop\DWVC1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qqq\Desktop\DWVC189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99" cy="3964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FDA" w:rsidRDefault="00346FDA" w:rsidP="009021A8">
      <w:pPr>
        <w:spacing w:line="48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F7E71" w:rsidRDefault="00DF7E71" w:rsidP="009021A8">
      <w:pPr>
        <w:spacing w:line="48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F7E71" w:rsidRDefault="00DF7E71" w:rsidP="009021A8">
      <w:pPr>
        <w:spacing w:line="48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346FDA" w:rsidRDefault="00D94812" w:rsidP="009021A8">
      <w:pPr>
        <w:spacing w:line="48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94812">
        <w:rPr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</w:rPr>
        <w:drawing>
          <wp:inline distT="0" distB="0" distL="0" distR="0">
            <wp:extent cx="5562600" cy="3341489"/>
            <wp:effectExtent l="19050" t="0" r="0" b="0"/>
            <wp:docPr id="10" name="Рисунок 9" descr="C:\Users\qqq\Desktop\MSLL1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qqq\Desktop\MSLL167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FDA" w:rsidRPr="00450BFE" w:rsidRDefault="00346FDA" w:rsidP="009021A8">
      <w:pPr>
        <w:spacing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0B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Центр музыкальной деятельности.</w:t>
      </w:r>
    </w:p>
    <w:p w:rsidR="009B0EE5" w:rsidRDefault="009B0EE5" w:rsidP="009B0EE5">
      <w:pPr>
        <w:rPr>
          <w:rStyle w:val="apple-converted-space"/>
          <w:color w:val="000000"/>
          <w:sz w:val="27"/>
          <w:szCs w:val="27"/>
        </w:rPr>
      </w:pPr>
      <w:r w:rsidRPr="009B0EE5">
        <w:rPr>
          <w:rFonts w:ascii="Times New Roman" w:hAnsi="Times New Roman" w:cs="Times New Roman"/>
          <w:color w:val="000000"/>
          <w:sz w:val="24"/>
          <w:szCs w:val="24"/>
        </w:rPr>
        <w:t>Актуальность создания предметно-развивающей среды по музыкальному развитию в ДОУ связано с тем, что развитие музыкальных способностей зависит от психолого-педагогических условий и, конечно, от грамотно организованной предметно-пространственной среды.</w:t>
      </w:r>
      <w:r w:rsidRPr="009B0EE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B0EE5">
        <w:rPr>
          <w:rFonts w:ascii="Times New Roman" w:hAnsi="Times New Roman" w:cs="Times New Roman"/>
          <w:color w:val="000000"/>
          <w:sz w:val="24"/>
          <w:szCs w:val="24"/>
        </w:rPr>
        <w:br/>
        <w:t>Предметно-развивающая среда выступает как условие полноценного музыкального развития ребёнка. Музыкальное искусство и музыкальная деятельность в дошкольном возрасте - средство и путь всестороннего развития ребенка. Музыка тесно связана с другими видами искусства и сопровождает всю жизнь ребенка в детском саду. Все дети приобщаются к музыке, содержание которой отвечает общи</w:t>
      </w:r>
      <w:r w:rsidR="00DF7E71">
        <w:rPr>
          <w:rFonts w:ascii="Times New Roman" w:hAnsi="Times New Roman" w:cs="Times New Roman"/>
          <w:color w:val="000000"/>
          <w:sz w:val="24"/>
          <w:szCs w:val="24"/>
        </w:rPr>
        <w:t>м и специальным задачам и учитыв</w:t>
      </w:r>
      <w:r w:rsidRPr="009B0EE5">
        <w:rPr>
          <w:rFonts w:ascii="Times New Roman" w:hAnsi="Times New Roman" w:cs="Times New Roman"/>
          <w:color w:val="000000"/>
          <w:sz w:val="24"/>
          <w:szCs w:val="24"/>
        </w:rPr>
        <w:t>ает возрастные ступени и индивидуальные различия</w:t>
      </w:r>
      <w:r>
        <w:rPr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</w:p>
    <w:p w:rsidR="00DF7E71" w:rsidRDefault="00DF7E71" w:rsidP="009B0EE5">
      <w:pPr>
        <w:rPr>
          <w:rStyle w:val="apple-converted-space"/>
          <w:color w:val="000000"/>
          <w:sz w:val="27"/>
          <w:szCs w:val="27"/>
        </w:rPr>
      </w:pPr>
    </w:p>
    <w:p w:rsidR="00DF7E71" w:rsidRDefault="00DF7E71" w:rsidP="009B0EE5">
      <w:pPr>
        <w:rPr>
          <w:rStyle w:val="apple-converted-space"/>
          <w:color w:val="000000"/>
          <w:sz w:val="27"/>
          <w:szCs w:val="27"/>
        </w:rPr>
      </w:pPr>
    </w:p>
    <w:p w:rsidR="0069603E" w:rsidRDefault="0069603E" w:rsidP="009B0EE5">
      <w:pPr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1981200" cy="4352925"/>
            <wp:effectExtent l="19050" t="0" r="0" b="0"/>
            <wp:docPr id="33" name="Рисунок 33" descr="C:\Users\qqq\AppData\Local\Microsoft\Windows\Temporary Internet Files\Content.Word\XZYJ6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qqq\AppData\Local\Microsoft\Windows\Temporary Internet Files\Content.Word\XZYJ655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7E71">
        <w:rPr>
          <w:noProof/>
        </w:rPr>
        <w:drawing>
          <wp:inline distT="0" distB="0" distL="0" distR="0">
            <wp:extent cx="3295650" cy="4352925"/>
            <wp:effectExtent l="19050" t="0" r="0" b="0"/>
            <wp:docPr id="22" name="Рисунок 7" descr="C:\Users\qqq\AppData\Local\Microsoft\Windows\Temporary Internet Files\Content.Word\DOCH4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qqq\AppData\Local\Microsoft\Windows\Temporary Internet Files\Content.Word\DOCH4483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EE5" w:rsidRDefault="009B0EE5" w:rsidP="009021A8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7E71" w:rsidRDefault="00DF7E71" w:rsidP="009021A8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0BFE" w:rsidRDefault="00450BFE" w:rsidP="00450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5AC2" w:rsidRDefault="009D5AC2" w:rsidP="00450BF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D04" w:rsidRPr="0069603E" w:rsidRDefault="003A1D04" w:rsidP="00450B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960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Центр физического развития.</w:t>
      </w:r>
    </w:p>
    <w:p w:rsidR="00117DC4" w:rsidRDefault="00117DC4" w:rsidP="003A1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1D04" w:rsidRDefault="00117DC4" w:rsidP="000635E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7DC4">
        <w:rPr>
          <w:rStyle w:val="ac"/>
          <w:rFonts w:ascii="Times New Roman" w:hAnsi="Times New Roman" w:cs="Times New Roman"/>
          <w:color w:val="000000"/>
          <w:sz w:val="24"/>
          <w:szCs w:val="24"/>
        </w:rPr>
        <w:t>Цель центра физического развития:</w:t>
      </w:r>
      <w:r w:rsidRPr="00117DC4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17DC4">
        <w:rPr>
          <w:rFonts w:ascii="Times New Roman" w:hAnsi="Times New Roman" w:cs="Times New Roman"/>
          <w:color w:val="000000"/>
          <w:sz w:val="24"/>
          <w:szCs w:val="24"/>
        </w:rPr>
        <w:t>обеспечение и регулирование уровня двигательной активности детей дошкольного возраста в режиме дня.</w:t>
      </w:r>
      <w:r w:rsidRPr="00117DC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17DC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7DC4">
        <w:rPr>
          <w:rStyle w:val="ac"/>
          <w:rFonts w:ascii="Times New Roman" w:hAnsi="Times New Roman" w:cs="Times New Roman"/>
          <w:color w:val="000000"/>
          <w:sz w:val="24"/>
          <w:szCs w:val="24"/>
        </w:rPr>
        <w:t>Задачи центра физического развития:</w:t>
      </w:r>
      <w:r w:rsidRPr="00117DC4">
        <w:rPr>
          <w:rFonts w:ascii="Times New Roman" w:hAnsi="Times New Roman" w:cs="Times New Roman"/>
          <w:color w:val="000000"/>
          <w:sz w:val="24"/>
          <w:szCs w:val="24"/>
        </w:rPr>
        <w:br/>
        <w:t>- приобретение двигательного опыта и физических качеств: координации и гибкости;</w:t>
      </w:r>
      <w:r w:rsidRPr="00117DC4">
        <w:rPr>
          <w:rFonts w:ascii="Times New Roman" w:hAnsi="Times New Roman" w:cs="Times New Roman"/>
          <w:color w:val="000000"/>
          <w:sz w:val="24"/>
          <w:szCs w:val="24"/>
        </w:rPr>
        <w:br/>
        <w:t>- правильное формирование опорно-двигательной системы организма;</w:t>
      </w:r>
      <w:r w:rsidRPr="00117DC4">
        <w:rPr>
          <w:rFonts w:ascii="Times New Roman" w:hAnsi="Times New Roman" w:cs="Times New Roman"/>
          <w:color w:val="000000"/>
          <w:sz w:val="24"/>
          <w:szCs w:val="24"/>
        </w:rPr>
        <w:br/>
        <w:t>- развитие равновесия, координации движения, крупной и мелкой моторики обеих рук;</w:t>
      </w:r>
      <w:r w:rsidRPr="00117DC4">
        <w:rPr>
          <w:rFonts w:ascii="Times New Roman" w:hAnsi="Times New Roman" w:cs="Times New Roman"/>
          <w:color w:val="000000"/>
          <w:sz w:val="24"/>
          <w:szCs w:val="24"/>
        </w:rPr>
        <w:br/>
        <w:t>- закрепление навыка выполнения основных движений (ходьба, бег, мягкие прыжки, повороты в обе стороны) ;</w:t>
      </w:r>
      <w:r w:rsidRPr="00117DC4">
        <w:rPr>
          <w:rFonts w:ascii="Times New Roman" w:hAnsi="Times New Roman" w:cs="Times New Roman"/>
          <w:color w:val="000000"/>
          <w:sz w:val="24"/>
          <w:szCs w:val="24"/>
        </w:rPr>
        <w:br/>
        <w:t>- формирование начальных представлений о некоторых видах спорта;</w:t>
      </w:r>
      <w:r w:rsidRPr="00117DC4">
        <w:rPr>
          <w:rFonts w:ascii="Times New Roman" w:hAnsi="Times New Roman" w:cs="Times New Roman"/>
          <w:color w:val="000000"/>
          <w:sz w:val="24"/>
          <w:szCs w:val="24"/>
        </w:rPr>
        <w:br/>
        <w:t>- овладение подвижными играми с правилами;</w:t>
      </w:r>
      <w:r w:rsidRPr="00117DC4">
        <w:rPr>
          <w:rFonts w:ascii="Times New Roman" w:hAnsi="Times New Roman" w:cs="Times New Roman"/>
          <w:color w:val="000000"/>
          <w:sz w:val="24"/>
          <w:szCs w:val="24"/>
        </w:rPr>
        <w:br/>
        <w:t>- становление целенаправленности и само</w:t>
      </w:r>
      <w:r w:rsidR="00CB43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7DC4">
        <w:rPr>
          <w:rFonts w:ascii="Times New Roman" w:hAnsi="Times New Roman" w:cs="Times New Roman"/>
          <w:color w:val="000000"/>
          <w:sz w:val="24"/>
          <w:szCs w:val="24"/>
        </w:rPr>
        <w:t>регуляции в двигательной сфере;</w:t>
      </w:r>
      <w:r w:rsidRPr="00117DC4">
        <w:rPr>
          <w:rFonts w:ascii="Times New Roman" w:hAnsi="Times New Roman" w:cs="Times New Roman"/>
          <w:color w:val="000000"/>
          <w:sz w:val="24"/>
          <w:szCs w:val="24"/>
        </w:rPr>
        <w:br/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</w:t>
      </w:r>
      <w:r w:rsidR="004B5688">
        <w:rPr>
          <w:rFonts w:ascii="Times New Roman" w:hAnsi="Times New Roman" w:cs="Times New Roman"/>
          <w:color w:val="000000"/>
          <w:sz w:val="24"/>
          <w:szCs w:val="24"/>
        </w:rPr>
        <w:t>ировании полезных привычек и др.</w:t>
      </w:r>
      <w:r w:rsidRPr="00117DC4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CB439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B5688" w:rsidRDefault="004B5688" w:rsidP="000635E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B5688" w:rsidRDefault="004B5688" w:rsidP="000635E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B5688" w:rsidRDefault="004B5688" w:rsidP="000635E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67400" cy="4438650"/>
            <wp:effectExtent l="19050" t="0" r="0" b="0"/>
            <wp:docPr id="27" name="Рисунок 27" descr="C:\Users\qqq\AppData\Local\Microsoft\Windows\Temporary Internet Files\Content.Word\ECAW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qqq\AppData\Local\Microsoft\Windows\Temporary Internet Files\Content.Word\ECAW074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688" w:rsidRDefault="004B5688" w:rsidP="000635E5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695575" cy="2933700"/>
            <wp:effectExtent l="19050" t="0" r="9525" b="0"/>
            <wp:docPr id="30" name="Рисунок 30" descr="C:\Users\qqq\Desktop\МАТЕРИАЛ КОНКУРСА\PIOQ3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qqq\Desktop\МАТЕРИАЛ КОНКУРСА\PIOQ3090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25750" cy="2933700"/>
            <wp:effectExtent l="19050" t="0" r="0" b="0"/>
            <wp:docPr id="32" name="Рисунок 32" descr="C:\Users\qqq\Desktop\EAIO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qqq\Desktop\EAIO3604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688" w:rsidRPr="00117DC4" w:rsidRDefault="004B5688" w:rsidP="000635E5">
      <w:pPr>
        <w:rPr>
          <w:rFonts w:ascii="Times New Roman" w:hAnsi="Times New Roman" w:cs="Times New Roman"/>
          <w:sz w:val="24"/>
          <w:szCs w:val="24"/>
        </w:rPr>
      </w:pPr>
    </w:p>
    <w:p w:rsidR="00D94812" w:rsidRDefault="00D94812" w:rsidP="000635E5">
      <w:pPr>
        <w:rPr>
          <w:rFonts w:ascii="Times New Roman" w:hAnsi="Times New Roman" w:cs="Times New Roman"/>
          <w:sz w:val="24"/>
          <w:szCs w:val="24"/>
        </w:rPr>
      </w:pPr>
    </w:p>
    <w:p w:rsidR="00D94812" w:rsidRDefault="004B5688" w:rsidP="000635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95575" cy="3981450"/>
            <wp:effectExtent l="19050" t="0" r="9525" b="0"/>
            <wp:docPr id="31" name="Рисунок 31" descr="C:\Users\qqq\Desktop\RBHI6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qqq\Desktop\RBHI675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5A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00350" cy="3981450"/>
            <wp:effectExtent l="19050" t="0" r="0" b="0"/>
            <wp:docPr id="34" name="Рисунок 11" descr="C:\Users\qqq\Desktop\SWTS7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qqq\Desktop\SWTS7197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812" w:rsidRDefault="00D94812" w:rsidP="000635E5">
      <w:pPr>
        <w:rPr>
          <w:rFonts w:ascii="Times New Roman" w:hAnsi="Times New Roman" w:cs="Times New Roman"/>
          <w:sz w:val="24"/>
          <w:szCs w:val="24"/>
        </w:rPr>
      </w:pPr>
    </w:p>
    <w:p w:rsidR="00D94812" w:rsidRDefault="00D94812" w:rsidP="00015F43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D5AC2" w:rsidRDefault="009D5AC2" w:rsidP="00015F43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D5AC2" w:rsidRDefault="009D5AC2" w:rsidP="00015F43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D5AC2" w:rsidRDefault="009D5AC2" w:rsidP="00015F43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D5AC2" w:rsidRDefault="009D5AC2" w:rsidP="00015F43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F6395" w:rsidRDefault="009F6395" w:rsidP="00015F43">
      <w:pPr>
        <w:pStyle w:val="ad"/>
        <w:rPr>
          <w:rFonts w:ascii="Times New Roman" w:hAnsi="Times New Roman" w:cs="Times New Roman"/>
          <w:b/>
          <w:sz w:val="24"/>
          <w:szCs w:val="24"/>
        </w:rPr>
        <w:sectPr w:rsidR="009F6395" w:rsidSect="00450BFE">
          <w:headerReference w:type="default" r:id="rId30"/>
          <w:pgSz w:w="11906" w:h="16838"/>
          <w:pgMar w:top="1134" w:right="850" w:bottom="1134" w:left="1701" w:header="708" w:footer="708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08"/>
          <w:docGrid w:linePitch="360"/>
        </w:sectPr>
      </w:pPr>
    </w:p>
    <w:p w:rsidR="003A1D04" w:rsidRPr="009F6395" w:rsidRDefault="003A1D04" w:rsidP="00015F43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9F6395">
        <w:rPr>
          <w:rFonts w:ascii="Times New Roman" w:hAnsi="Times New Roman" w:cs="Times New Roman"/>
          <w:b/>
          <w:sz w:val="24"/>
          <w:szCs w:val="24"/>
        </w:rPr>
        <w:lastRenderedPageBreak/>
        <w:t>Центр математического развития.</w:t>
      </w:r>
    </w:p>
    <w:p w:rsidR="00015F43" w:rsidRPr="009F6395" w:rsidRDefault="00015F43" w:rsidP="00015F43">
      <w:pPr>
        <w:pStyle w:val="ad"/>
        <w:rPr>
          <w:rFonts w:ascii="Times New Roman" w:hAnsi="Times New Roman" w:cs="Times New Roman"/>
          <w:b/>
          <w:sz w:val="24"/>
          <w:szCs w:val="24"/>
        </w:rPr>
      </w:pPr>
    </w:p>
    <w:p w:rsidR="009B0EE5" w:rsidRPr="009F6395" w:rsidRDefault="009B0EE5" w:rsidP="00D94812">
      <w:pPr>
        <w:pStyle w:val="ad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395">
        <w:rPr>
          <w:rStyle w:val="ac"/>
          <w:rFonts w:ascii="Times New Roman" w:hAnsi="Times New Roman" w:cs="Times New Roman"/>
          <w:color w:val="000000" w:themeColor="text1"/>
          <w:sz w:val="24"/>
          <w:szCs w:val="24"/>
        </w:rPr>
        <w:t>Цель математического развития дошкольников</w:t>
      </w:r>
    </w:p>
    <w:p w:rsidR="009B0EE5" w:rsidRPr="009F6395" w:rsidRDefault="009B0EE5" w:rsidP="00D94812">
      <w:pPr>
        <w:pStyle w:val="ad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395">
        <w:rPr>
          <w:rFonts w:ascii="Times New Roman" w:hAnsi="Times New Roman" w:cs="Times New Roman"/>
          <w:color w:val="000000" w:themeColor="text1"/>
          <w:sz w:val="24"/>
          <w:szCs w:val="24"/>
        </w:rPr>
        <w:t>1. Всестороннее развитие личности ребенка.</w:t>
      </w:r>
    </w:p>
    <w:p w:rsidR="009B0EE5" w:rsidRPr="009F6395" w:rsidRDefault="009B0EE5" w:rsidP="00D94812">
      <w:pPr>
        <w:pStyle w:val="ad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395">
        <w:rPr>
          <w:rFonts w:ascii="Times New Roman" w:hAnsi="Times New Roman" w:cs="Times New Roman"/>
          <w:color w:val="000000" w:themeColor="text1"/>
          <w:sz w:val="24"/>
          <w:szCs w:val="24"/>
        </w:rPr>
        <w:t>2. Подготовка к успешному обучению в школе.</w:t>
      </w:r>
    </w:p>
    <w:p w:rsidR="009B0EE5" w:rsidRPr="009F6395" w:rsidRDefault="009B0EE5" w:rsidP="00D94812">
      <w:pPr>
        <w:pStyle w:val="ad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395">
        <w:rPr>
          <w:rFonts w:ascii="Times New Roman" w:hAnsi="Times New Roman" w:cs="Times New Roman"/>
          <w:color w:val="000000" w:themeColor="text1"/>
          <w:sz w:val="24"/>
          <w:szCs w:val="24"/>
        </w:rPr>
        <w:t>3. Коррекционно-воспитательная работа.</w:t>
      </w:r>
    </w:p>
    <w:p w:rsidR="009B0EE5" w:rsidRPr="009F6395" w:rsidRDefault="009B0EE5" w:rsidP="00D94812">
      <w:pPr>
        <w:pStyle w:val="ad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395">
        <w:rPr>
          <w:rStyle w:val="ac"/>
          <w:rFonts w:ascii="Times New Roman" w:hAnsi="Times New Roman" w:cs="Times New Roman"/>
          <w:color w:val="000000" w:themeColor="text1"/>
          <w:sz w:val="24"/>
          <w:szCs w:val="24"/>
        </w:rPr>
        <w:t>Задачи математического развития дошкольников</w:t>
      </w:r>
    </w:p>
    <w:p w:rsidR="009F6395" w:rsidRPr="009F6395" w:rsidRDefault="009B0EE5" w:rsidP="00D94812">
      <w:pPr>
        <w:pStyle w:val="ad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395">
        <w:rPr>
          <w:rFonts w:ascii="Times New Roman" w:hAnsi="Times New Roman" w:cs="Times New Roman"/>
          <w:color w:val="000000" w:themeColor="text1"/>
          <w:sz w:val="24"/>
          <w:szCs w:val="24"/>
        </w:rPr>
        <w:t>1. Формирование системы элементарных математических представлений.</w:t>
      </w:r>
    </w:p>
    <w:p w:rsidR="009B0EE5" w:rsidRPr="009F6395" w:rsidRDefault="00F5584D" w:rsidP="00D94812">
      <w:pPr>
        <w:pStyle w:val="ad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3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2.</w:t>
      </w:r>
      <w:r w:rsidR="009B0EE5" w:rsidRPr="009F6395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предпосылок математического мышления.</w:t>
      </w:r>
    </w:p>
    <w:p w:rsidR="00F5584D" w:rsidRPr="009F6395" w:rsidRDefault="00F5584D" w:rsidP="00D94812">
      <w:pPr>
        <w:pStyle w:val="ad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3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4.Формирование сенсорных процессов и способностей.</w:t>
      </w:r>
      <w:r w:rsidRPr="009F63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F6395" w:rsidRPr="009F6395" w:rsidRDefault="009F6395" w:rsidP="00D94812">
      <w:pPr>
        <w:pStyle w:val="ad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84D" w:rsidRPr="009F6395">
        <w:rPr>
          <w:rFonts w:ascii="Times New Roman" w:hAnsi="Times New Roman" w:cs="Times New Roman"/>
          <w:color w:val="000000" w:themeColor="text1"/>
          <w:sz w:val="24"/>
          <w:szCs w:val="24"/>
        </w:rPr>
        <w:t>5. Расширение и обогащение словаря и совершенствование</w:t>
      </w:r>
      <w:r w:rsidR="00F5584D" w:rsidRPr="009F639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связанной речи.</w:t>
      </w:r>
      <w:r w:rsidRPr="009F63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F6395" w:rsidRPr="009F6395" w:rsidRDefault="009F6395" w:rsidP="009F6395">
      <w:pPr>
        <w:pStyle w:val="ad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39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6.</w:t>
      </w:r>
      <w:r w:rsidR="00F5584D" w:rsidRPr="009F6395">
        <w:rPr>
          <w:rFonts w:ascii="Times New Roman" w:hAnsi="Times New Roman" w:cs="Times New Roman"/>
          <w:color w:val="000000" w:themeColor="text1"/>
          <w:sz w:val="24"/>
          <w:szCs w:val="24"/>
        </w:rPr>
        <w:t>Фрмирование начальных форм учебной деятельности.</w:t>
      </w:r>
    </w:p>
    <w:p w:rsidR="009F6395" w:rsidRDefault="009F6395" w:rsidP="009F6395">
      <w:pPr>
        <w:pStyle w:val="ad"/>
        <w:rPr>
          <w:color w:val="000000" w:themeColor="text1"/>
          <w:sz w:val="18"/>
          <w:szCs w:val="18"/>
        </w:rPr>
      </w:pPr>
    </w:p>
    <w:p w:rsidR="009F6395" w:rsidRPr="009F6395" w:rsidRDefault="00D94812" w:rsidP="009F6395">
      <w:pPr>
        <w:pStyle w:val="ad"/>
        <w:rPr>
          <w:color w:val="000000" w:themeColor="text1"/>
          <w:sz w:val="18"/>
          <w:szCs w:val="18"/>
        </w:rPr>
        <w:sectPr w:rsidR="009F6395" w:rsidRPr="009F6395" w:rsidSect="00450BFE">
          <w:type w:val="continuous"/>
          <w:pgSz w:w="11906" w:h="16838"/>
          <w:pgMar w:top="1134" w:right="850" w:bottom="1134" w:left="1701" w:header="708" w:footer="708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num="2" w:space="708"/>
          <w:docGrid w:linePitch="360"/>
        </w:sectPr>
      </w:pPr>
      <w:r>
        <w:rPr>
          <w:rFonts w:ascii="Verdana" w:hAnsi="Verdana"/>
          <w:noProof/>
          <w:color w:val="424242"/>
          <w:sz w:val="23"/>
          <w:szCs w:val="23"/>
        </w:rPr>
        <w:drawing>
          <wp:inline distT="0" distB="0" distL="0" distR="0">
            <wp:extent cx="2847975" cy="3124200"/>
            <wp:effectExtent l="19050" t="0" r="9525" b="0"/>
            <wp:docPr id="11" name="Рисунок 10" descr="C:\Users\qqq\Desktop\PFSF9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qqq\Desktop\PFSF9984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DC4" w:rsidRDefault="00117DC4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F6395" w:rsidRDefault="00646E00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848100" cy="4829175"/>
            <wp:effectExtent l="19050" t="0" r="0" b="0"/>
            <wp:docPr id="15" name="Рисунок 15" descr="C:\Users\qqq\AppData\Local\Microsoft\Windows\Temporary Internet Files\Content.Word\LMCD6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qqq\AppData\Local\Microsoft\Windows\Temporary Internet Files\Content.Word\LMCD6247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D57" w:rsidRDefault="00F66D57" w:rsidP="00015F43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5F4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 Центр </w:t>
      </w:r>
      <w:r w:rsidR="003E3324" w:rsidRPr="00015F43">
        <w:rPr>
          <w:rFonts w:ascii="Times New Roman" w:eastAsia="Times New Roman" w:hAnsi="Times New Roman" w:cs="Times New Roman"/>
          <w:b/>
          <w:sz w:val="24"/>
          <w:szCs w:val="24"/>
        </w:rPr>
        <w:t xml:space="preserve"> и</w:t>
      </w:r>
      <w:r w:rsidRPr="00015F43">
        <w:rPr>
          <w:rFonts w:ascii="Times New Roman" w:eastAsia="Times New Roman" w:hAnsi="Times New Roman" w:cs="Times New Roman"/>
          <w:b/>
          <w:sz w:val="24"/>
          <w:szCs w:val="24"/>
        </w:rPr>
        <w:t>гровой активно</w:t>
      </w:r>
      <w:r w:rsidR="003E3324" w:rsidRPr="00015F43">
        <w:rPr>
          <w:rFonts w:ascii="Times New Roman" w:eastAsia="Times New Roman" w:hAnsi="Times New Roman" w:cs="Times New Roman"/>
          <w:b/>
          <w:sz w:val="24"/>
          <w:szCs w:val="24"/>
        </w:rPr>
        <w:t>сти (центр сюжетно-ролевых игр).</w:t>
      </w:r>
    </w:p>
    <w:p w:rsidR="00015F43" w:rsidRPr="00015F43" w:rsidRDefault="00015F43" w:rsidP="00015F43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3324" w:rsidRPr="00015F43" w:rsidRDefault="003E3324" w:rsidP="00015F43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015F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015F43">
        <w:rPr>
          <w:rFonts w:ascii="Times New Roman" w:eastAsia="Times New Roman" w:hAnsi="Times New Roman" w:cs="Times New Roman"/>
          <w:sz w:val="24"/>
          <w:szCs w:val="24"/>
        </w:rPr>
        <w:t>Создание основы самостоятельной игровой деятельности .</w:t>
      </w:r>
    </w:p>
    <w:p w:rsidR="003E3324" w:rsidRPr="00015F43" w:rsidRDefault="003E3324" w:rsidP="00015F43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5F43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3E3324" w:rsidRPr="00015F43" w:rsidRDefault="003E3324" w:rsidP="00015F43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015F43">
        <w:rPr>
          <w:rFonts w:ascii="Times New Roman" w:eastAsia="Times New Roman" w:hAnsi="Times New Roman" w:cs="Times New Roman"/>
          <w:sz w:val="24"/>
          <w:szCs w:val="24"/>
        </w:rPr>
        <w:t>Обогащать жизненный опыт;</w:t>
      </w:r>
    </w:p>
    <w:p w:rsidR="003E3324" w:rsidRPr="00015F43" w:rsidRDefault="003E3324" w:rsidP="00015F43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015F43">
        <w:rPr>
          <w:rFonts w:ascii="Times New Roman" w:eastAsia="Times New Roman" w:hAnsi="Times New Roman" w:cs="Times New Roman"/>
          <w:sz w:val="24"/>
          <w:szCs w:val="24"/>
        </w:rPr>
        <w:t>Обогащать игровой опыт детей;</w:t>
      </w:r>
    </w:p>
    <w:p w:rsidR="003E3324" w:rsidRPr="00015F43" w:rsidRDefault="003E3324" w:rsidP="00015F43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015F43">
        <w:rPr>
          <w:rFonts w:ascii="Times New Roman" w:eastAsia="Times New Roman" w:hAnsi="Times New Roman" w:cs="Times New Roman"/>
          <w:sz w:val="24"/>
          <w:szCs w:val="24"/>
        </w:rPr>
        <w:t>- создать игровые ситуации, в которых дети смогут выполнять взаимосвязанные игровые задачи;</w:t>
      </w:r>
    </w:p>
    <w:p w:rsidR="003E3324" w:rsidRPr="00015F43" w:rsidRDefault="003E3324" w:rsidP="00015F43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015F43">
        <w:rPr>
          <w:rFonts w:ascii="Times New Roman" w:eastAsia="Times New Roman" w:hAnsi="Times New Roman" w:cs="Times New Roman"/>
          <w:sz w:val="24"/>
          <w:szCs w:val="24"/>
        </w:rPr>
        <w:t>- воспитывать навыки позитивного общения со сверстниками и взрослыми ;</w:t>
      </w:r>
    </w:p>
    <w:p w:rsidR="003E3324" w:rsidRPr="00015F43" w:rsidRDefault="003E3324" w:rsidP="00015F43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015F43">
        <w:rPr>
          <w:rFonts w:ascii="Times New Roman" w:eastAsia="Times New Roman" w:hAnsi="Times New Roman" w:cs="Times New Roman"/>
          <w:sz w:val="24"/>
          <w:szCs w:val="24"/>
        </w:rPr>
        <w:t>- развивать познавательные способности детей.</w:t>
      </w:r>
    </w:p>
    <w:p w:rsidR="003E3324" w:rsidRPr="00015F43" w:rsidRDefault="003E3324" w:rsidP="00015F43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F66D57" w:rsidRPr="00015F43" w:rsidRDefault="00F66D57" w:rsidP="00DE225F">
      <w:pPr>
        <w:pStyle w:val="ad"/>
        <w:tabs>
          <w:tab w:val="left" w:pos="70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15F4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E225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66D57" w:rsidRPr="00DE225F" w:rsidRDefault="00DE225F" w:rsidP="0090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E225F">
        <w:rPr>
          <w:rFonts w:ascii="Times New Roman" w:hAnsi="Times New Roman" w:cs="Times New Roman"/>
          <w:b/>
          <w:sz w:val="24"/>
          <w:szCs w:val="24"/>
        </w:rPr>
        <w:t>«БОЛЬНИЦА»</w:t>
      </w:r>
      <w:r w:rsidRPr="00DE22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543550" cy="3057525"/>
            <wp:effectExtent l="19050" t="0" r="0" b="0"/>
            <wp:docPr id="37" name="Рисунок 37" descr="C:\Users\qqq\Desktop\UMLS1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qqq\Desktop\UMLS1176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D57" w:rsidRDefault="00F66D57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66D57" w:rsidRDefault="00F66D57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66D57" w:rsidRDefault="00F66D57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66D57" w:rsidRDefault="00F66D57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24957" w:rsidRDefault="00E24957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B439D" w:rsidRDefault="00CB439D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B439D" w:rsidRDefault="00CB439D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15F43" w:rsidRPr="003E6259" w:rsidRDefault="002E26BF" w:rsidP="0090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E62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Центр уединения </w:t>
      </w:r>
    </w:p>
    <w:p w:rsidR="002E26BF" w:rsidRPr="003E6259" w:rsidRDefault="002E26BF" w:rsidP="002E26BF">
      <w:pPr>
        <w:pStyle w:val="ad"/>
        <w:rPr>
          <w:rFonts w:ascii="Times New Roman" w:hAnsi="Times New Roman" w:cs="Times New Roman"/>
          <w:sz w:val="24"/>
          <w:szCs w:val="24"/>
        </w:rPr>
      </w:pPr>
      <w:r w:rsidRPr="003E6259">
        <w:rPr>
          <w:rFonts w:ascii="Times New Roman" w:hAnsi="Times New Roman" w:cs="Times New Roman"/>
          <w:b/>
          <w:sz w:val="24"/>
          <w:szCs w:val="24"/>
        </w:rPr>
        <w:t>Основной целью</w:t>
      </w:r>
      <w:r w:rsidRPr="003E6259">
        <w:rPr>
          <w:rFonts w:ascii="Times New Roman" w:hAnsi="Times New Roman" w:cs="Times New Roman"/>
          <w:sz w:val="24"/>
          <w:szCs w:val="24"/>
        </w:rPr>
        <w:t xml:space="preserve"> организации уголка уединения в группе является -</w:t>
      </w:r>
    </w:p>
    <w:p w:rsidR="002E26BF" w:rsidRPr="003E6259" w:rsidRDefault="002E26BF" w:rsidP="002E26BF">
      <w:pPr>
        <w:pStyle w:val="ad"/>
        <w:rPr>
          <w:rFonts w:ascii="Times New Roman" w:hAnsi="Times New Roman" w:cs="Times New Roman"/>
          <w:sz w:val="24"/>
          <w:szCs w:val="24"/>
        </w:rPr>
      </w:pPr>
      <w:r w:rsidRPr="003E6259">
        <w:rPr>
          <w:rFonts w:ascii="Times New Roman" w:hAnsi="Times New Roman" w:cs="Times New Roman"/>
          <w:sz w:val="24"/>
          <w:szCs w:val="24"/>
        </w:rPr>
        <w:t xml:space="preserve">преодоление эмоционального дискомфорта дошкольников. </w:t>
      </w:r>
    </w:p>
    <w:p w:rsidR="002E26BF" w:rsidRPr="003E6259" w:rsidRDefault="002E26BF" w:rsidP="002E26BF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3E6259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E26BF" w:rsidRPr="003E6259" w:rsidRDefault="002E26BF" w:rsidP="002E26BF">
      <w:pPr>
        <w:pStyle w:val="ad"/>
        <w:rPr>
          <w:rFonts w:ascii="Times New Roman" w:hAnsi="Times New Roman" w:cs="Times New Roman"/>
          <w:sz w:val="24"/>
          <w:szCs w:val="24"/>
        </w:rPr>
      </w:pPr>
      <w:r w:rsidRPr="003E6259">
        <w:rPr>
          <w:rFonts w:ascii="Times New Roman" w:hAnsi="Times New Roman" w:cs="Times New Roman"/>
          <w:sz w:val="24"/>
          <w:szCs w:val="24"/>
        </w:rPr>
        <w:t xml:space="preserve">- создать положительный эмоциональный микроклимат в группе; </w:t>
      </w:r>
    </w:p>
    <w:p w:rsidR="002E26BF" w:rsidRPr="003E6259" w:rsidRDefault="002E26BF" w:rsidP="002E26BF">
      <w:pPr>
        <w:pStyle w:val="ad"/>
        <w:rPr>
          <w:rFonts w:ascii="Times New Roman" w:hAnsi="Times New Roman" w:cs="Times New Roman"/>
          <w:sz w:val="24"/>
          <w:szCs w:val="24"/>
        </w:rPr>
      </w:pPr>
      <w:r w:rsidRPr="003E6259">
        <w:rPr>
          <w:rFonts w:ascii="Times New Roman" w:hAnsi="Times New Roman" w:cs="Times New Roman"/>
          <w:sz w:val="24"/>
          <w:szCs w:val="24"/>
        </w:rPr>
        <w:t xml:space="preserve">- сформировать позитивное отношение ребенка к сверстникам и взрослым; </w:t>
      </w:r>
    </w:p>
    <w:p w:rsidR="002E26BF" w:rsidRPr="003E6259" w:rsidRDefault="002E26BF" w:rsidP="002E26BF">
      <w:pPr>
        <w:pStyle w:val="ad"/>
        <w:rPr>
          <w:rFonts w:ascii="Times New Roman" w:hAnsi="Times New Roman" w:cs="Times New Roman"/>
          <w:sz w:val="24"/>
          <w:szCs w:val="24"/>
        </w:rPr>
      </w:pPr>
      <w:r w:rsidRPr="003E6259">
        <w:rPr>
          <w:rFonts w:ascii="Times New Roman" w:hAnsi="Times New Roman" w:cs="Times New Roman"/>
          <w:sz w:val="24"/>
          <w:szCs w:val="24"/>
        </w:rPr>
        <w:t xml:space="preserve">- организовать систематическую работу по нормализации и развитию </w:t>
      </w:r>
    </w:p>
    <w:p w:rsidR="002E26BF" w:rsidRPr="003E6259" w:rsidRDefault="002E26BF" w:rsidP="002E26BF">
      <w:pPr>
        <w:pStyle w:val="ad"/>
        <w:rPr>
          <w:rFonts w:ascii="Times New Roman" w:hAnsi="Times New Roman" w:cs="Times New Roman"/>
          <w:sz w:val="24"/>
          <w:szCs w:val="24"/>
        </w:rPr>
      </w:pPr>
      <w:r w:rsidRPr="003E6259">
        <w:rPr>
          <w:rFonts w:ascii="Times New Roman" w:hAnsi="Times New Roman" w:cs="Times New Roman"/>
          <w:sz w:val="24"/>
          <w:szCs w:val="24"/>
        </w:rPr>
        <w:t>эмоциональной сферы детей;</w:t>
      </w:r>
    </w:p>
    <w:p w:rsidR="002E26BF" w:rsidRPr="003E6259" w:rsidRDefault="002E26BF" w:rsidP="002E26BF">
      <w:pPr>
        <w:pStyle w:val="ad"/>
        <w:rPr>
          <w:rFonts w:ascii="Times New Roman" w:hAnsi="Times New Roman" w:cs="Times New Roman"/>
          <w:sz w:val="24"/>
          <w:szCs w:val="24"/>
        </w:rPr>
      </w:pPr>
      <w:r w:rsidRPr="003E6259">
        <w:rPr>
          <w:rFonts w:ascii="Times New Roman" w:hAnsi="Times New Roman" w:cs="Times New Roman"/>
          <w:sz w:val="24"/>
          <w:szCs w:val="24"/>
        </w:rPr>
        <w:t xml:space="preserve">- способствовать сплочению детского коллектива, формируя позитивные </w:t>
      </w:r>
    </w:p>
    <w:p w:rsidR="002E26BF" w:rsidRPr="003E6259" w:rsidRDefault="002E26BF" w:rsidP="002E26BF">
      <w:pPr>
        <w:pStyle w:val="ad"/>
        <w:rPr>
          <w:rFonts w:ascii="Times New Roman" w:hAnsi="Times New Roman" w:cs="Times New Roman"/>
          <w:sz w:val="24"/>
          <w:szCs w:val="24"/>
        </w:rPr>
      </w:pPr>
      <w:r w:rsidRPr="003E6259">
        <w:rPr>
          <w:rFonts w:ascii="Times New Roman" w:hAnsi="Times New Roman" w:cs="Times New Roman"/>
          <w:sz w:val="24"/>
          <w:szCs w:val="24"/>
        </w:rPr>
        <w:t>дружеские отношения в группе;</w:t>
      </w:r>
    </w:p>
    <w:p w:rsidR="002E26BF" w:rsidRPr="003E6259" w:rsidRDefault="002E26BF" w:rsidP="002E26BF">
      <w:pPr>
        <w:pStyle w:val="ad"/>
        <w:rPr>
          <w:rFonts w:ascii="Times New Roman" w:hAnsi="Times New Roman" w:cs="Times New Roman"/>
          <w:sz w:val="24"/>
          <w:szCs w:val="24"/>
        </w:rPr>
      </w:pPr>
      <w:r w:rsidRPr="003E6259">
        <w:rPr>
          <w:rFonts w:ascii="Times New Roman" w:hAnsi="Times New Roman" w:cs="Times New Roman"/>
          <w:sz w:val="24"/>
          <w:szCs w:val="24"/>
        </w:rPr>
        <w:t>- способствовать комфортной организации режимных моментов;</w:t>
      </w:r>
    </w:p>
    <w:p w:rsidR="002E26BF" w:rsidRPr="003E6259" w:rsidRDefault="002E26BF" w:rsidP="002E26BF">
      <w:pPr>
        <w:pStyle w:val="ad"/>
        <w:rPr>
          <w:rFonts w:ascii="Times New Roman" w:hAnsi="Times New Roman" w:cs="Times New Roman"/>
          <w:sz w:val="24"/>
          <w:szCs w:val="24"/>
        </w:rPr>
      </w:pPr>
      <w:r w:rsidRPr="003E6259">
        <w:rPr>
          <w:rFonts w:ascii="Times New Roman" w:hAnsi="Times New Roman" w:cs="Times New Roman"/>
          <w:sz w:val="24"/>
          <w:szCs w:val="24"/>
        </w:rPr>
        <w:t xml:space="preserve">- обеспечить индивидульный подход, свободу выбора и волеизъявления, </w:t>
      </w:r>
    </w:p>
    <w:p w:rsidR="002E26BF" w:rsidRPr="003E6259" w:rsidRDefault="002E26BF" w:rsidP="002E26BF">
      <w:pPr>
        <w:pStyle w:val="ad"/>
        <w:rPr>
          <w:rFonts w:ascii="Times New Roman" w:hAnsi="Times New Roman" w:cs="Times New Roman"/>
          <w:sz w:val="24"/>
          <w:szCs w:val="24"/>
        </w:rPr>
      </w:pPr>
      <w:r w:rsidRPr="003E6259">
        <w:rPr>
          <w:rFonts w:ascii="Times New Roman" w:hAnsi="Times New Roman" w:cs="Times New Roman"/>
          <w:sz w:val="24"/>
          <w:szCs w:val="24"/>
        </w:rPr>
        <w:t>ориентируясь на зону ближайшего развития каждого ребенка.</w:t>
      </w:r>
    </w:p>
    <w:p w:rsidR="002E26BF" w:rsidRPr="002E26BF" w:rsidRDefault="002E26BF" w:rsidP="002E26BF">
      <w:pPr>
        <w:pStyle w:val="ad"/>
      </w:pPr>
    </w:p>
    <w:p w:rsidR="00E24957" w:rsidRDefault="002E26BF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0" cy="6324600"/>
            <wp:effectExtent l="19050" t="0" r="0" b="0"/>
            <wp:docPr id="38" name="Рисунок 38" descr="C:\Users\qqq\Desktop\JZCJ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qqq\Desktop\JZCJ1348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47" w:rsidRPr="001E4D47" w:rsidRDefault="001E4D47" w:rsidP="0090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E4D47">
        <w:rPr>
          <w:rFonts w:ascii="Times New Roman" w:hAnsi="Times New Roman" w:cs="Times New Roman"/>
          <w:b/>
          <w:sz w:val="24"/>
          <w:szCs w:val="24"/>
        </w:rPr>
        <w:lastRenderedPageBreak/>
        <w:t>Центр «Дочки – матери»</w:t>
      </w:r>
    </w:p>
    <w:p w:rsidR="001E4D47" w:rsidRPr="003E6259" w:rsidRDefault="001E4D47" w:rsidP="00015F43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3E625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E62A3" w:rsidRPr="003E6259" w:rsidRDefault="001E4D47" w:rsidP="00015F43">
      <w:pPr>
        <w:pStyle w:val="ad"/>
        <w:rPr>
          <w:rStyle w:val="ac"/>
          <w:rFonts w:ascii="Times New Roman" w:hAnsi="Times New Roman" w:cs="Times New Roman"/>
          <w:b w:val="0"/>
          <w:sz w:val="24"/>
          <w:szCs w:val="24"/>
        </w:rPr>
      </w:pPr>
      <w:r w:rsidRPr="003E6259">
        <w:rPr>
          <w:rStyle w:val="ac"/>
          <w:rFonts w:ascii="Times New Roman" w:hAnsi="Times New Roman" w:cs="Times New Roman"/>
          <w:sz w:val="24"/>
          <w:szCs w:val="24"/>
        </w:rPr>
        <w:t>Познавательные</w:t>
      </w:r>
      <w:r w:rsidRPr="003E6259">
        <w:rPr>
          <w:rStyle w:val="ac"/>
          <w:rFonts w:ascii="Times New Roman" w:hAnsi="Times New Roman" w:cs="Times New Roman"/>
          <w:b w:val="0"/>
          <w:sz w:val="24"/>
          <w:szCs w:val="24"/>
        </w:rPr>
        <w:t>:</w:t>
      </w:r>
      <w:r w:rsidRPr="003E6259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3E6259">
        <w:rPr>
          <w:rStyle w:val="ac"/>
          <w:rFonts w:ascii="Times New Roman" w:hAnsi="Times New Roman" w:cs="Times New Roman"/>
          <w:b w:val="0"/>
          <w:sz w:val="24"/>
          <w:szCs w:val="24"/>
        </w:rPr>
        <w:t>Способствовать развитию речи как средства общения. Давать детям разнообразные поручения, которые дают им возможность общаться со взрослыми. ( « Что я сказала Пате? Что мне ответил Ахмед?»)</w:t>
      </w:r>
    </w:p>
    <w:p w:rsidR="00C32802" w:rsidRPr="003E6259" w:rsidRDefault="00C32802" w:rsidP="00015F43">
      <w:pPr>
        <w:pStyle w:val="ad"/>
        <w:rPr>
          <w:rFonts w:ascii="Times New Roman" w:hAnsi="Times New Roman" w:cs="Times New Roman"/>
          <w:bCs/>
          <w:sz w:val="24"/>
          <w:szCs w:val="24"/>
        </w:rPr>
      </w:pPr>
    </w:p>
    <w:p w:rsidR="000E62A3" w:rsidRPr="003E6259" w:rsidRDefault="001E4D47" w:rsidP="00015F43">
      <w:pPr>
        <w:pStyle w:val="ad"/>
        <w:rPr>
          <w:rFonts w:ascii="Times New Roman" w:hAnsi="Times New Roman" w:cs="Times New Roman"/>
          <w:sz w:val="24"/>
          <w:szCs w:val="24"/>
        </w:rPr>
      </w:pPr>
      <w:r w:rsidRPr="003E6259">
        <w:rPr>
          <w:rStyle w:val="ac"/>
          <w:rFonts w:ascii="Times New Roman" w:hAnsi="Times New Roman" w:cs="Times New Roman"/>
          <w:sz w:val="24"/>
          <w:szCs w:val="24"/>
        </w:rPr>
        <w:t>Развивающие:</w:t>
      </w:r>
      <w:r w:rsidRPr="003E6259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3E6259">
        <w:rPr>
          <w:rFonts w:ascii="Times New Roman" w:hAnsi="Times New Roman" w:cs="Times New Roman"/>
          <w:sz w:val="24"/>
          <w:szCs w:val="24"/>
        </w:rPr>
        <w:t>На основе расширения ориентировки детей в ближайшем окружении развивать понимание речи и активизировать словарь словами: подушка, покрывало, одеяло, раздевать, простынь. Развивать умение детей по словесному указанию находить предметы по названию, цвету, размеру: «Принеси нам стол, Соня, чайные ложки, чашки и блюдца.» «Поставь погреть чайник».</w:t>
      </w:r>
    </w:p>
    <w:p w:rsidR="00C32802" w:rsidRPr="003E6259" w:rsidRDefault="00C32802" w:rsidP="00015F43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1E4D47" w:rsidRPr="003E6259" w:rsidRDefault="001E4D47" w:rsidP="00015F43">
      <w:pPr>
        <w:pStyle w:val="ad"/>
        <w:rPr>
          <w:rFonts w:ascii="Times New Roman" w:hAnsi="Times New Roman" w:cs="Times New Roman"/>
          <w:sz w:val="24"/>
          <w:szCs w:val="24"/>
        </w:rPr>
      </w:pPr>
      <w:r w:rsidRPr="003E6259">
        <w:rPr>
          <w:rStyle w:val="ac"/>
          <w:rFonts w:ascii="Times New Roman" w:hAnsi="Times New Roman" w:cs="Times New Roman"/>
          <w:sz w:val="24"/>
          <w:szCs w:val="24"/>
        </w:rPr>
        <w:t>Воспитательные:</w:t>
      </w:r>
      <w:r w:rsidRPr="003E625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E6259">
        <w:rPr>
          <w:rFonts w:ascii="Times New Roman" w:hAnsi="Times New Roman" w:cs="Times New Roman"/>
          <w:sz w:val="24"/>
          <w:szCs w:val="24"/>
        </w:rPr>
        <w:t xml:space="preserve">Воспитывать нежные чувства, ласку, доброту и любовь к ближнему, желание заботиться о кукле- «дочке», во время кормления разговаривать с «дочкой», укладывать спать, спеть колыбельную песенку. </w:t>
      </w:r>
    </w:p>
    <w:p w:rsidR="00C32802" w:rsidRDefault="00C32802" w:rsidP="00015F43">
      <w:pPr>
        <w:pStyle w:val="ad"/>
      </w:pPr>
    </w:p>
    <w:p w:rsidR="00C32802" w:rsidRPr="000E62A3" w:rsidRDefault="00C32802" w:rsidP="00015F43">
      <w:pPr>
        <w:pStyle w:val="ad"/>
      </w:pPr>
    </w:p>
    <w:p w:rsidR="001E4D47" w:rsidRDefault="00C32802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41489"/>
            <wp:effectExtent l="19050" t="0" r="3175" b="0"/>
            <wp:docPr id="14" name="Рисунок 3" descr="C:\Users\qqq\Desktop\BJMU7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qq\Desktop\BJMU7376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217" w:rsidRDefault="00A17217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7217" w:rsidRDefault="00A17217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7217" w:rsidRDefault="00A17217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17217" w:rsidRDefault="00A17217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76EAF" w:rsidRDefault="00E76EAF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76EAF" w:rsidRPr="00A45114" w:rsidRDefault="00A17217" w:rsidP="009021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45114">
        <w:rPr>
          <w:rFonts w:ascii="Times New Roman" w:hAnsi="Times New Roman" w:cs="Times New Roman"/>
          <w:b/>
          <w:sz w:val="24"/>
          <w:szCs w:val="24"/>
        </w:rPr>
        <w:lastRenderedPageBreak/>
        <w:t>Центр Здоровья</w:t>
      </w:r>
    </w:p>
    <w:p w:rsidR="00A45114" w:rsidRDefault="00A17217" w:rsidP="00A45114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619750" cy="3848100"/>
            <wp:effectExtent l="19050" t="0" r="0" b="0"/>
            <wp:docPr id="23" name="Рисунок 39" descr="C:\Users\qqq\AppData\Local\Microsoft\Windows\Temporary Internet Files\Content.Word\LKRR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qqq\AppData\Local\Microsoft\Windows\Temporary Internet Files\Content.Word\LKRR0945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114" w:rsidRDefault="00A45114" w:rsidP="00A45114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4561A5" w:rsidRDefault="004561A5" w:rsidP="00A45114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4561A5" w:rsidRDefault="004561A5" w:rsidP="00A45114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A45114" w:rsidRDefault="00A17217" w:rsidP="00A45114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A45114">
        <w:rPr>
          <w:rFonts w:ascii="Times New Roman" w:eastAsia="Times New Roman" w:hAnsi="Times New Roman" w:cs="Times New Roman"/>
          <w:sz w:val="24"/>
          <w:szCs w:val="24"/>
        </w:rPr>
        <w:t>Современному человеку нужно всерьёз задумываться о своём здоровье, ведь активное использование достижений цивилизации чревато негативными последствиями для физической формы, а иногда и для психического состояния. Поэтому многие заботливые родители самого раннего возраста стараются приучать детей к активному образу жизни, здоровому питанию, правильному режиму дня. В некоторых же семьях этим моментам уделяется недостаточно внимания, поскольку недооценивается их важность. В связи с этим основная цель уголка здоровья, который должен быть создан в каждой группе ДОУ — помочь мамам и папам беречь и укреплять здоровье своих детей.</w:t>
      </w:r>
    </w:p>
    <w:p w:rsidR="004561A5" w:rsidRDefault="004561A5" w:rsidP="00A45114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4561A5" w:rsidRDefault="004561A5" w:rsidP="00A45114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4561A5" w:rsidRDefault="004561A5" w:rsidP="00A45114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4561A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314950" cy="3876675"/>
            <wp:effectExtent l="19050" t="0" r="0" b="0"/>
            <wp:docPr id="9" name="Рисунок 1" descr="C:\Users\qqq\Desktop\QQYI9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qq\Desktop\QQYI9653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114" w:rsidRDefault="00A45114" w:rsidP="00A45114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4561A5" w:rsidRDefault="004561A5" w:rsidP="00A45114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4561A5" w:rsidRDefault="004561A5" w:rsidP="00A45114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4561A5" w:rsidRPr="00A45114" w:rsidRDefault="004561A5" w:rsidP="00A45114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17217" w:rsidRPr="00A45114" w:rsidRDefault="00A17217" w:rsidP="00A45114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A45114">
        <w:rPr>
          <w:rFonts w:ascii="Times New Roman" w:eastAsia="Times New Roman" w:hAnsi="Times New Roman" w:cs="Times New Roman"/>
          <w:iCs/>
          <w:sz w:val="24"/>
          <w:szCs w:val="24"/>
        </w:rPr>
        <w:t>Далеко не все семьи ведут здоровый и активный образ жизни, поэтому советы в уголке здоровья помогут родителям осознать важность этих моментов</w:t>
      </w:r>
    </w:p>
    <w:p w:rsidR="00A17217" w:rsidRPr="00A45114" w:rsidRDefault="00A17217" w:rsidP="00A45114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5114">
        <w:rPr>
          <w:rFonts w:ascii="Times New Roman" w:eastAsia="Times New Roman" w:hAnsi="Times New Roman" w:cs="Times New Roman"/>
          <w:b/>
          <w:sz w:val="24"/>
          <w:szCs w:val="24"/>
        </w:rPr>
        <w:t>Данная цель реализуется через конкретные задачи.</w:t>
      </w:r>
    </w:p>
    <w:p w:rsidR="00A17217" w:rsidRPr="00A45114" w:rsidRDefault="00A17217" w:rsidP="00A45114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A45114">
        <w:rPr>
          <w:rFonts w:ascii="Times New Roman" w:eastAsia="Times New Roman" w:hAnsi="Times New Roman" w:cs="Times New Roman"/>
          <w:sz w:val="24"/>
          <w:szCs w:val="24"/>
        </w:rPr>
        <w:t>Дать конкретные рекомендации по физическому воспитанию дошкольников (вопросы гигиены, осанки, закаливания и пр.)</w:t>
      </w:r>
    </w:p>
    <w:p w:rsidR="00A17217" w:rsidRPr="00A45114" w:rsidRDefault="00A17217" w:rsidP="00A45114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A45114">
        <w:rPr>
          <w:rFonts w:ascii="Times New Roman" w:eastAsia="Times New Roman" w:hAnsi="Times New Roman" w:cs="Times New Roman"/>
          <w:sz w:val="24"/>
          <w:szCs w:val="24"/>
        </w:rPr>
        <w:t>Рассказать о важности правильной организации режима дня.</w:t>
      </w:r>
    </w:p>
    <w:p w:rsidR="00A17217" w:rsidRDefault="00A17217" w:rsidP="00A45114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A45114">
        <w:rPr>
          <w:rFonts w:ascii="Times New Roman" w:eastAsia="Times New Roman" w:hAnsi="Times New Roman" w:cs="Times New Roman"/>
          <w:sz w:val="24"/>
          <w:szCs w:val="24"/>
        </w:rPr>
        <w:t>Дать информацию по профилактике инфекционных заболеваний.</w:t>
      </w:r>
    </w:p>
    <w:p w:rsidR="00A45114" w:rsidRPr="00A45114" w:rsidRDefault="00A45114" w:rsidP="00A45114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A45114" w:rsidRDefault="00A17217" w:rsidP="00A45114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A45114">
        <w:rPr>
          <w:rFonts w:ascii="Times New Roman" w:eastAsia="Times New Roman" w:hAnsi="Times New Roman" w:cs="Times New Roman"/>
          <w:sz w:val="24"/>
          <w:szCs w:val="24"/>
        </w:rPr>
        <w:t>Медицинские уголки несут пользу и самим дошкольникам. </w:t>
      </w:r>
    </w:p>
    <w:p w:rsidR="00A17217" w:rsidRPr="00A45114" w:rsidRDefault="00A17217" w:rsidP="00A45114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A45114">
        <w:rPr>
          <w:rFonts w:ascii="Times New Roman" w:eastAsia="Times New Roman" w:hAnsi="Times New Roman" w:cs="Times New Roman"/>
          <w:b/>
          <w:bCs/>
          <w:sz w:val="24"/>
          <w:szCs w:val="24"/>
        </w:rPr>
        <w:t>С их помощью ребятам можно легко объяснить многие полезные вещи, помогающие сохранять своё здоровье.</w:t>
      </w:r>
      <w:r w:rsidRPr="00A45114">
        <w:rPr>
          <w:rFonts w:ascii="Times New Roman" w:eastAsia="Times New Roman" w:hAnsi="Times New Roman" w:cs="Times New Roman"/>
          <w:sz w:val="24"/>
          <w:szCs w:val="24"/>
        </w:rPr>
        <w:t> Это должна быть только важная информация, чтобы внимание ребёнка не рассеивалось (например, конкретный наглядный алгоритм мытья рук или чистки зубов). Детская аудитория уголка здоровья включает в себя воспитанников средней, старшей и подготовительной группы.</w:t>
      </w:r>
    </w:p>
    <w:p w:rsidR="004561A5" w:rsidRDefault="004561A5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D5AC2" w:rsidRDefault="009D5AC2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D5AC2" w:rsidRDefault="009D5AC2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D5AC2" w:rsidRDefault="009D5AC2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76EAF" w:rsidRPr="00E76EAF" w:rsidRDefault="00E76EAF" w:rsidP="00E76EAF">
      <w:pPr>
        <w:pStyle w:val="ad"/>
        <w:rPr>
          <w:b/>
          <w:sz w:val="28"/>
          <w:szCs w:val="28"/>
        </w:rPr>
      </w:pPr>
      <w:r w:rsidRPr="00E76EAF">
        <w:rPr>
          <w:b/>
          <w:sz w:val="28"/>
          <w:szCs w:val="28"/>
        </w:rPr>
        <w:lastRenderedPageBreak/>
        <w:t>Развивающая предметно-пространственная среда на прогулочном участке в ДОУ.</w:t>
      </w:r>
    </w:p>
    <w:p w:rsidR="00E76EAF" w:rsidRDefault="00E76EAF" w:rsidP="00E76EAF">
      <w:pPr>
        <w:pStyle w:val="c6"/>
        <w:shd w:val="clear" w:color="auto" w:fill="FFFFFF"/>
        <w:spacing w:before="0" w:beforeAutospacing="0" w:after="0" w:afterAutospacing="0" w:line="36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Пребывание детей на свежем воздухе имеет большое значение для физического развития. 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p w:rsidR="00E76EAF" w:rsidRDefault="00E76EAF" w:rsidP="00E76EAF">
      <w:pPr>
        <w:pStyle w:val="c6"/>
        <w:shd w:val="clear" w:color="auto" w:fill="FFFFFF"/>
        <w:spacing w:before="0" w:beforeAutospacing="0" w:after="0" w:afterAutospacing="0" w:line="36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 На прогулке дети играют, много двигаются. Движения усиливают обмен веществ, кровообращение, газообмен, улучшают аппетит. Дети учатся преодолевать различные препятствия, становятся более подвижными, ловкими, смелыми, выносливыми. У них вырабатываются двигательные умения и навыки, укрепляется мышечная система, повышается жизненный тонус.</w:t>
      </w:r>
    </w:p>
    <w:p w:rsidR="00E76EAF" w:rsidRDefault="00E76EAF" w:rsidP="00E76EAF">
      <w:pPr>
        <w:pStyle w:val="c6"/>
        <w:shd w:val="clear" w:color="auto" w:fill="FFFFFF"/>
        <w:spacing w:before="0" w:beforeAutospacing="0" w:after="0" w:afterAutospacing="0" w:line="36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 Прогулка способствует умственному воспитанию. Во время пребывания на участке или на улице дети получают много новых впечатлений и знаний об окружающем: о труде взрослых, о транспорте, о правилах уличного движения и т. д. Прогулка развивает наблюдательность, расширяет представления об окружающем, будит мысль и воображение детей, а также решает вопросы нравственного воспитания.</w:t>
      </w:r>
    </w:p>
    <w:p w:rsidR="00E76EAF" w:rsidRDefault="00E76EAF" w:rsidP="00E76EA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 Если прогулки содержательны и интересны, дети, как правило, идут гулять с большой охотой и радостью.</w:t>
      </w:r>
    </w:p>
    <w:p w:rsidR="00E76EAF" w:rsidRDefault="00E76EAF" w:rsidP="00E76EA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 Ведущее место на прогулке отводится играм, преимущественно подвижным. В них развиваются основные движения, снимается умственное напряжение от занятий, воспитываются моральные качества.</w:t>
      </w:r>
    </w:p>
    <w:p w:rsidR="004A6B8B" w:rsidRPr="00C32802" w:rsidRDefault="00E76EAF" w:rsidP="00C32802">
      <w:pPr>
        <w:pStyle w:val="c4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 Для воспитателей прогулка — это уникальная возможность не только оздоровить детей, но и обогатить ребенка новыми знаниями, развить внимание, память и т. п.</w:t>
      </w:r>
    </w:p>
    <w:p w:rsidR="004A6B8B" w:rsidRDefault="00657802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41489"/>
            <wp:effectExtent l="19050" t="0" r="3175" b="0"/>
            <wp:docPr id="16" name="Рисунок 4" descr="C:\Users\qqq\Desktop\JCZN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qq\Desktop\JCZN4913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B8B" w:rsidRDefault="004A6B8B" w:rsidP="009021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57802" w:rsidRDefault="004A6B8B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4A6B8B">
        <w:rPr>
          <w:rStyle w:val="ac"/>
          <w:rFonts w:ascii="Times New Roman" w:hAnsi="Times New Roman" w:cs="Times New Roman"/>
          <w:color w:val="000000"/>
          <w:sz w:val="24"/>
          <w:szCs w:val="24"/>
        </w:rPr>
        <w:lastRenderedPageBreak/>
        <w:t>Формируя предметно- пространственная развивающую среду</w:t>
      </w:r>
      <w:r w:rsidRPr="004A6B8B">
        <w:rPr>
          <w:rFonts w:ascii="Times New Roman" w:hAnsi="Times New Roman" w:cs="Times New Roman"/>
          <w:sz w:val="24"/>
          <w:szCs w:val="24"/>
        </w:rPr>
        <w:br/>
      </w:r>
      <w:r w:rsidRPr="004A6B8B">
        <w:rPr>
          <w:rStyle w:val="ac"/>
          <w:rFonts w:ascii="Times New Roman" w:hAnsi="Times New Roman" w:cs="Times New Roman"/>
          <w:color w:val="000000"/>
          <w:sz w:val="24"/>
          <w:szCs w:val="24"/>
        </w:rPr>
        <w:t>на нашем участке, мы руководствовались следующими принципами:</w:t>
      </w:r>
      <w:r w:rsidRPr="004A6B8B">
        <w:rPr>
          <w:rFonts w:ascii="Times New Roman" w:hAnsi="Times New Roman" w:cs="Times New Roman"/>
          <w:sz w:val="24"/>
          <w:szCs w:val="24"/>
        </w:rPr>
        <w:br/>
      </w:r>
      <w:r w:rsidRPr="004A6B8B">
        <w:rPr>
          <w:rStyle w:val="ac"/>
          <w:rFonts w:ascii="Times New Roman" w:hAnsi="Times New Roman" w:cs="Times New Roman"/>
          <w:color w:val="000000"/>
          <w:sz w:val="24"/>
          <w:szCs w:val="24"/>
        </w:rPr>
        <w:t>Насыщенности</w:t>
      </w:r>
      <w:r w:rsidRPr="004A6B8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A6B8B">
        <w:rPr>
          <w:rFonts w:ascii="Times New Roman" w:hAnsi="Times New Roman" w:cs="Times New Roman"/>
          <w:sz w:val="24"/>
          <w:szCs w:val="24"/>
        </w:rPr>
        <w:t>(обеспечивают активность воспитанников в разных видах деятельности, дают возможность проявлению творчества, инициативы и самостоятельности)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.</w:t>
      </w:r>
      <w:r w:rsidRPr="004A6B8B">
        <w:rPr>
          <w:rFonts w:ascii="Times New Roman" w:hAnsi="Times New Roman" w:cs="Times New Roman"/>
          <w:sz w:val="24"/>
          <w:szCs w:val="24"/>
        </w:rPr>
        <w:br/>
      </w:r>
      <w:r w:rsidRPr="004A6B8B">
        <w:rPr>
          <w:rStyle w:val="ac"/>
          <w:rFonts w:ascii="Times New Roman" w:hAnsi="Times New Roman" w:cs="Times New Roman"/>
          <w:color w:val="000000"/>
          <w:sz w:val="24"/>
          <w:szCs w:val="24"/>
        </w:rPr>
        <w:t>Трансформируемости</w:t>
      </w:r>
      <w:r w:rsidRPr="004A6B8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A6B8B">
        <w:rPr>
          <w:rFonts w:ascii="Times New Roman" w:hAnsi="Times New Roman" w:cs="Times New Roman"/>
          <w:sz w:val="24"/>
          <w:szCs w:val="24"/>
        </w:rPr>
        <w:t>(изменяется в соответствии с образовательной ситуацией, от меняющихся интересов и возможностей детей)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6B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657802" w:rsidRDefault="00657802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657802" w:rsidRDefault="00657802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4A6B8B" w:rsidRDefault="00657802" w:rsidP="004A6B8B">
      <w:pPr>
        <w:pStyle w:val="ad"/>
        <w:rPr>
          <w:rStyle w:val="apple-converted-space"/>
          <w:color w:val="000000"/>
          <w:sz w:val="27"/>
          <w:szCs w:val="27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18" name="Рисунок 6" descr="C:\Users\qqq\Desktop\GBEZ4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qqq\Desktop\GBEZ4882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6B8B" w:rsidRPr="004A6B8B">
        <w:rPr>
          <w:rFonts w:ascii="Times New Roman" w:hAnsi="Times New Roman" w:cs="Times New Roman"/>
          <w:sz w:val="24"/>
          <w:szCs w:val="24"/>
        </w:rPr>
        <w:br/>
      </w:r>
      <w:r w:rsidR="004A6B8B" w:rsidRPr="004A6B8B">
        <w:rPr>
          <w:rStyle w:val="ac"/>
          <w:rFonts w:ascii="Times New Roman" w:hAnsi="Times New Roman" w:cs="Times New Roman"/>
          <w:color w:val="000000"/>
          <w:sz w:val="24"/>
          <w:szCs w:val="24"/>
        </w:rPr>
        <w:t>Полифункциональности</w:t>
      </w:r>
      <w:r w:rsidR="004A6B8B" w:rsidRPr="004A6B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4A6B8B" w:rsidRPr="004A6B8B">
        <w:rPr>
          <w:rFonts w:ascii="Times New Roman" w:hAnsi="Times New Roman" w:cs="Times New Roman"/>
          <w:sz w:val="24"/>
          <w:szCs w:val="24"/>
        </w:rPr>
        <w:t>(объекты выполняют разные функции, решают разные задачи, по-разному используются в детской деятельности)</w:t>
      </w:r>
      <w:r w:rsidR="004A6B8B">
        <w:rPr>
          <w:rFonts w:ascii="Times New Roman" w:hAnsi="Times New Roman" w:cs="Times New Roman"/>
          <w:sz w:val="24"/>
          <w:szCs w:val="24"/>
        </w:rPr>
        <w:t>.</w:t>
      </w:r>
      <w:r w:rsidR="004A6B8B" w:rsidRPr="004A6B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4A6B8B" w:rsidRPr="004A6B8B">
        <w:rPr>
          <w:rFonts w:ascii="Times New Roman" w:hAnsi="Times New Roman" w:cs="Times New Roman"/>
          <w:sz w:val="24"/>
          <w:szCs w:val="24"/>
        </w:rPr>
        <w:br/>
      </w:r>
      <w:r w:rsidR="004A6B8B" w:rsidRPr="004A6B8B">
        <w:rPr>
          <w:rStyle w:val="ac"/>
          <w:rFonts w:ascii="Times New Roman" w:hAnsi="Times New Roman" w:cs="Times New Roman"/>
          <w:color w:val="000000"/>
          <w:sz w:val="24"/>
          <w:szCs w:val="24"/>
        </w:rPr>
        <w:t>Вариативности</w:t>
      </w:r>
      <w:r w:rsidR="004A6B8B" w:rsidRPr="004A6B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4A6B8B" w:rsidRPr="004A6B8B">
        <w:rPr>
          <w:rFonts w:ascii="Times New Roman" w:hAnsi="Times New Roman" w:cs="Times New Roman"/>
          <w:sz w:val="24"/>
          <w:szCs w:val="24"/>
        </w:rPr>
        <w:t>(наличие различных пространств, разнообразных материалов, игр, игрушек и оборудования)</w:t>
      </w:r>
      <w:r w:rsidR="004A6B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.</w:t>
      </w:r>
      <w:r w:rsidR="004A6B8B" w:rsidRPr="004A6B8B">
        <w:rPr>
          <w:rFonts w:ascii="Times New Roman" w:hAnsi="Times New Roman" w:cs="Times New Roman"/>
          <w:sz w:val="24"/>
          <w:szCs w:val="24"/>
        </w:rPr>
        <w:br/>
      </w:r>
      <w:r w:rsidR="004A6B8B" w:rsidRPr="004A6B8B">
        <w:rPr>
          <w:rStyle w:val="ac"/>
          <w:rFonts w:ascii="Times New Roman" w:hAnsi="Times New Roman" w:cs="Times New Roman"/>
          <w:color w:val="000000"/>
          <w:sz w:val="24"/>
          <w:szCs w:val="24"/>
        </w:rPr>
        <w:t>Доступности</w:t>
      </w:r>
      <w:r w:rsidR="004A6B8B" w:rsidRPr="004A6B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4A6B8B" w:rsidRPr="004A6B8B">
        <w:rPr>
          <w:rFonts w:ascii="Times New Roman" w:hAnsi="Times New Roman" w:cs="Times New Roman"/>
          <w:sz w:val="24"/>
          <w:szCs w:val="24"/>
        </w:rPr>
        <w:t>(предметы развивающей среды доступны детям для активного пользования)</w:t>
      </w:r>
      <w:r w:rsidR="004A6B8B" w:rsidRPr="004A6B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4A6B8B" w:rsidRPr="004A6B8B">
        <w:rPr>
          <w:rFonts w:ascii="Times New Roman" w:hAnsi="Times New Roman" w:cs="Times New Roman"/>
          <w:sz w:val="24"/>
          <w:szCs w:val="24"/>
        </w:rPr>
        <w:br/>
      </w:r>
      <w:r w:rsidR="004A6B8B" w:rsidRPr="004A6B8B">
        <w:rPr>
          <w:rStyle w:val="ac"/>
          <w:rFonts w:ascii="Times New Roman" w:hAnsi="Times New Roman" w:cs="Times New Roman"/>
          <w:color w:val="000000"/>
          <w:sz w:val="24"/>
          <w:szCs w:val="24"/>
        </w:rPr>
        <w:t>Безопасности</w:t>
      </w:r>
      <w:r w:rsidR="004A6B8B" w:rsidRPr="004A6B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4A6B8B" w:rsidRPr="004A6B8B">
        <w:rPr>
          <w:rFonts w:ascii="Times New Roman" w:hAnsi="Times New Roman" w:cs="Times New Roman"/>
          <w:sz w:val="24"/>
          <w:szCs w:val="24"/>
        </w:rPr>
        <w:t>(все элементы РППС сертифицированы, соответствуют требованиям по обеспечению над</w:t>
      </w:r>
      <w:r w:rsidR="004A6B8B">
        <w:rPr>
          <w:rFonts w:ascii="Times New Roman" w:hAnsi="Times New Roman" w:cs="Times New Roman"/>
          <w:sz w:val="24"/>
          <w:szCs w:val="24"/>
        </w:rPr>
        <w:t>е</w:t>
      </w:r>
      <w:r w:rsidR="004A6B8B" w:rsidRPr="004A6B8B">
        <w:rPr>
          <w:rFonts w:ascii="Times New Roman" w:hAnsi="Times New Roman" w:cs="Times New Roman"/>
          <w:sz w:val="24"/>
          <w:szCs w:val="24"/>
        </w:rPr>
        <w:t>жности и безопасности их использования в соответствии с Сан</w:t>
      </w:r>
      <w:r w:rsidR="004A6B8B">
        <w:rPr>
          <w:rFonts w:ascii="Times New Roman" w:hAnsi="Times New Roman" w:cs="Times New Roman"/>
          <w:sz w:val="24"/>
          <w:szCs w:val="24"/>
        </w:rPr>
        <w:t xml:space="preserve"> </w:t>
      </w:r>
      <w:r w:rsidR="004A6B8B" w:rsidRPr="004A6B8B">
        <w:rPr>
          <w:rFonts w:ascii="Times New Roman" w:hAnsi="Times New Roman" w:cs="Times New Roman"/>
          <w:sz w:val="24"/>
          <w:szCs w:val="24"/>
        </w:rPr>
        <w:t>Пином)</w:t>
      </w:r>
      <w:r w:rsidR="004A6B8B">
        <w:rPr>
          <w:rFonts w:ascii="Times New Roman" w:hAnsi="Times New Roman" w:cs="Times New Roman"/>
          <w:sz w:val="24"/>
          <w:szCs w:val="24"/>
        </w:rPr>
        <w:t>.</w:t>
      </w:r>
      <w:r w:rsidR="004A6B8B" w:rsidRPr="004A6B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4A6B8B" w:rsidRPr="004A6B8B">
        <w:rPr>
          <w:rFonts w:ascii="Times New Roman" w:hAnsi="Times New Roman" w:cs="Times New Roman"/>
          <w:sz w:val="24"/>
          <w:szCs w:val="24"/>
        </w:rPr>
        <w:br/>
      </w:r>
      <w:r w:rsidR="004A6B8B" w:rsidRPr="004A6B8B">
        <w:rPr>
          <w:rStyle w:val="ac"/>
          <w:rFonts w:ascii="Times New Roman" w:hAnsi="Times New Roman" w:cs="Times New Roman"/>
          <w:color w:val="000000"/>
          <w:sz w:val="24"/>
          <w:szCs w:val="24"/>
        </w:rPr>
        <w:t>При оборудовании территории участка мы учитывали следующие условия:</w:t>
      </w:r>
      <w:r w:rsidR="004A6B8B" w:rsidRPr="004A6B8B">
        <w:rPr>
          <w:rFonts w:ascii="Times New Roman" w:hAnsi="Times New Roman" w:cs="Times New Roman"/>
          <w:sz w:val="24"/>
          <w:szCs w:val="24"/>
        </w:rPr>
        <w:br/>
        <w:t>большая часть площадки свободна от каких-либо устройств и предназначена для подвижных игр</w:t>
      </w:r>
      <w:r w:rsidR="004A6B8B">
        <w:rPr>
          <w:rFonts w:ascii="Times New Roman" w:hAnsi="Times New Roman" w:cs="Times New Roman"/>
          <w:sz w:val="24"/>
          <w:szCs w:val="24"/>
        </w:rPr>
        <w:t>.</w:t>
      </w:r>
      <w:r w:rsidR="004A6B8B" w:rsidRPr="004A6B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4A6B8B" w:rsidRPr="004A6B8B">
        <w:rPr>
          <w:rFonts w:ascii="Times New Roman" w:hAnsi="Times New Roman" w:cs="Times New Roman"/>
          <w:sz w:val="24"/>
          <w:szCs w:val="24"/>
        </w:rPr>
        <w:br/>
      </w:r>
      <w:r w:rsidR="004A6B8B">
        <w:rPr>
          <w:rFonts w:ascii="Times New Roman" w:hAnsi="Times New Roman" w:cs="Times New Roman"/>
          <w:sz w:val="24"/>
          <w:szCs w:val="24"/>
        </w:rPr>
        <w:t>И</w:t>
      </w:r>
      <w:r w:rsidR="004A6B8B" w:rsidRPr="004A6B8B">
        <w:rPr>
          <w:rFonts w:ascii="Times New Roman" w:hAnsi="Times New Roman" w:cs="Times New Roman"/>
          <w:sz w:val="24"/>
          <w:szCs w:val="24"/>
        </w:rPr>
        <w:t>гровые снаряды расположены на положенном</w:t>
      </w:r>
      <w:r w:rsidR="004A6B8B">
        <w:rPr>
          <w:rFonts w:ascii="Times New Roman" w:hAnsi="Times New Roman" w:cs="Times New Roman"/>
          <w:sz w:val="24"/>
          <w:szCs w:val="24"/>
        </w:rPr>
        <w:t xml:space="preserve"> </w:t>
      </w:r>
      <w:r w:rsidR="004A6B8B" w:rsidRPr="004A6B8B">
        <w:rPr>
          <w:rFonts w:ascii="Times New Roman" w:hAnsi="Times New Roman" w:cs="Times New Roman"/>
          <w:sz w:val="24"/>
          <w:szCs w:val="24"/>
        </w:rPr>
        <w:t xml:space="preserve"> Сан</w:t>
      </w:r>
      <w:r w:rsidR="004A6B8B">
        <w:rPr>
          <w:rFonts w:ascii="Times New Roman" w:hAnsi="Times New Roman" w:cs="Times New Roman"/>
          <w:sz w:val="24"/>
          <w:szCs w:val="24"/>
        </w:rPr>
        <w:t xml:space="preserve"> </w:t>
      </w:r>
      <w:r w:rsidR="004A6B8B" w:rsidRPr="004A6B8B">
        <w:rPr>
          <w:rFonts w:ascii="Times New Roman" w:hAnsi="Times New Roman" w:cs="Times New Roman"/>
          <w:sz w:val="24"/>
          <w:szCs w:val="24"/>
        </w:rPr>
        <w:t>Пином расстоянии друг от друга</w:t>
      </w:r>
      <w:r w:rsidR="004A6B8B" w:rsidRPr="004A6B8B">
        <w:rPr>
          <w:rFonts w:ascii="Times New Roman" w:hAnsi="Times New Roman" w:cs="Times New Roman"/>
          <w:sz w:val="24"/>
          <w:szCs w:val="24"/>
        </w:rPr>
        <w:br/>
        <w:t>все сооружения украшают площадку, делают ее нарядной и привлекательной</w:t>
      </w:r>
      <w:r w:rsidR="004A6B8B">
        <w:rPr>
          <w:rFonts w:ascii="Times New Roman" w:hAnsi="Times New Roman" w:cs="Times New Roman"/>
          <w:sz w:val="24"/>
          <w:szCs w:val="24"/>
        </w:rPr>
        <w:t>.</w:t>
      </w:r>
      <w:r w:rsidR="004A6B8B" w:rsidRPr="004A6B8B">
        <w:rPr>
          <w:rFonts w:ascii="Times New Roman" w:hAnsi="Times New Roman" w:cs="Times New Roman"/>
          <w:sz w:val="24"/>
          <w:szCs w:val="24"/>
        </w:rPr>
        <w:br/>
      </w:r>
      <w:r w:rsidR="004A6B8B">
        <w:rPr>
          <w:rFonts w:ascii="Times New Roman" w:hAnsi="Times New Roman" w:cs="Times New Roman"/>
          <w:sz w:val="24"/>
          <w:szCs w:val="24"/>
        </w:rPr>
        <w:t>С</w:t>
      </w:r>
      <w:r w:rsidR="004A6B8B" w:rsidRPr="004A6B8B">
        <w:rPr>
          <w:rFonts w:ascii="Times New Roman" w:hAnsi="Times New Roman" w:cs="Times New Roman"/>
          <w:sz w:val="24"/>
          <w:szCs w:val="24"/>
        </w:rPr>
        <w:t>озданы условия для группового рассредоточения детей, есть возможность объединяться по интересам, учитываются индивидуальные и возрастные особенностей развития</w:t>
      </w:r>
      <w:r w:rsidR="004A6B8B">
        <w:t>.</w:t>
      </w:r>
      <w:r w:rsidR="004A6B8B">
        <w:rPr>
          <w:rStyle w:val="apple-converted-space"/>
          <w:color w:val="000000"/>
          <w:sz w:val="27"/>
          <w:szCs w:val="27"/>
        </w:rPr>
        <w:t> </w:t>
      </w:r>
    </w:p>
    <w:p w:rsidR="00C32802" w:rsidRDefault="00C32802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57802" w:rsidRDefault="00657802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57802" w:rsidRDefault="00657802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57802" w:rsidRDefault="00657802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C45D4C" w:rsidRDefault="00C45D4C" w:rsidP="004A6B8B">
      <w:pPr>
        <w:pStyle w:val="ad"/>
        <w:rPr>
          <w:rFonts w:ascii="Times New Roman" w:hAnsi="Times New Roman" w:cs="Times New Roman"/>
          <w:color w:val="000000"/>
          <w:sz w:val="24"/>
          <w:szCs w:val="24"/>
        </w:rPr>
      </w:pPr>
      <w:r w:rsidRPr="00657802">
        <w:rPr>
          <w:rFonts w:ascii="Times New Roman" w:hAnsi="Times New Roman" w:cs="Times New Roman"/>
          <w:color w:val="000000"/>
          <w:sz w:val="24"/>
          <w:szCs w:val="24"/>
        </w:rPr>
        <w:t>На нашем участке имеется уличное стационарное игровое оборудование: песочница, скамейки.</w:t>
      </w:r>
      <w:r w:rsidRPr="0065780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578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7802">
        <w:rPr>
          <w:rStyle w:val="ac"/>
          <w:rFonts w:ascii="Times New Roman" w:hAnsi="Times New Roman" w:cs="Times New Roman"/>
          <w:color w:val="000000"/>
          <w:sz w:val="24"/>
          <w:szCs w:val="24"/>
        </w:rPr>
        <w:t>Спортивное оборудование:</w:t>
      </w:r>
      <w:r w:rsidRPr="0065780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117749" w:rsidRPr="00657802">
        <w:rPr>
          <w:rFonts w:ascii="Times New Roman" w:hAnsi="Times New Roman" w:cs="Times New Roman"/>
          <w:color w:val="000000"/>
          <w:sz w:val="24"/>
          <w:szCs w:val="24"/>
        </w:rPr>
        <w:t xml:space="preserve">беговая дорожка, массажная дорожка, </w:t>
      </w:r>
      <w:r w:rsidRPr="00657802">
        <w:rPr>
          <w:rFonts w:ascii="Times New Roman" w:hAnsi="Times New Roman" w:cs="Times New Roman"/>
          <w:color w:val="000000"/>
          <w:sz w:val="24"/>
          <w:szCs w:val="24"/>
        </w:rPr>
        <w:t xml:space="preserve">кольца, </w:t>
      </w:r>
      <w:r w:rsidR="00117749" w:rsidRPr="00657802">
        <w:rPr>
          <w:rFonts w:ascii="Times New Roman" w:hAnsi="Times New Roman" w:cs="Times New Roman"/>
          <w:color w:val="000000"/>
          <w:sz w:val="24"/>
          <w:szCs w:val="24"/>
        </w:rPr>
        <w:t xml:space="preserve">баскетбольная сетка, </w:t>
      </w:r>
      <w:r w:rsidRPr="00657802">
        <w:rPr>
          <w:rFonts w:ascii="Times New Roman" w:hAnsi="Times New Roman" w:cs="Times New Roman"/>
          <w:color w:val="000000"/>
          <w:sz w:val="24"/>
          <w:szCs w:val="24"/>
        </w:rPr>
        <w:t>турники. Обязательно выносится на участок атрибуты для спортивных игр: кольце</w:t>
      </w:r>
      <w:r w:rsidR="00117749" w:rsidRPr="00657802">
        <w:rPr>
          <w:rFonts w:ascii="Times New Roman" w:hAnsi="Times New Roman" w:cs="Times New Roman"/>
          <w:color w:val="000000"/>
          <w:sz w:val="24"/>
          <w:szCs w:val="24"/>
        </w:rPr>
        <w:t xml:space="preserve"> бро</w:t>
      </w:r>
      <w:r w:rsidRPr="00657802">
        <w:rPr>
          <w:rFonts w:ascii="Times New Roman" w:hAnsi="Times New Roman" w:cs="Times New Roman"/>
          <w:color w:val="000000"/>
          <w:sz w:val="24"/>
          <w:szCs w:val="24"/>
        </w:rPr>
        <w:t>сы, скакалки, обручи, мячи разных размеров, корзины для метания и т. д.</w:t>
      </w:r>
    </w:p>
    <w:p w:rsidR="00657802" w:rsidRPr="00657802" w:rsidRDefault="00657802" w:rsidP="004A6B8B">
      <w:pPr>
        <w:pStyle w:val="ad"/>
        <w:rPr>
          <w:rFonts w:ascii="Times New Roman" w:hAnsi="Times New Roman" w:cs="Times New Roman"/>
          <w:color w:val="000000"/>
          <w:sz w:val="24"/>
          <w:szCs w:val="24"/>
        </w:rPr>
      </w:pPr>
    </w:p>
    <w:p w:rsidR="00117749" w:rsidRPr="00657802" w:rsidRDefault="00657802" w:rsidP="004A6B8B">
      <w:pPr>
        <w:pStyle w:val="ad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228975" cy="3341489"/>
            <wp:effectExtent l="19050" t="0" r="9525" b="0"/>
            <wp:docPr id="17" name="Рисунок 5" descr="C:\Users\qqq\Desktop\WALH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qq\Desktop\WALH1150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3AAB" w:rsidRPr="00D13AAB">
        <w:rPr>
          <w:rFonts w:ascii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2200275" cy="3343275"/>
            <wp:effectExtent l="19050" t="0" r="9525" b="0"/>
            <wp:docPr id="45" name="Рисунок 10" descr="C:\Users\qqq\AppData\Local\Microsoft\Windows\Temporary Internet Files\Content.Word\NIXJ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qqq\AppData\Local\Microsoft\Windows\Temporary Internet Files\Content.Word\NIXJ0801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749" w:rsidRDefault="00117749" w:rsidP="004A6B8B">
      <w:pPr>
        <w:pStyle w:val="ad"/>
        <w:rPr>
          <w:color w:val="000000"/>
          <w:sz w:val="27"/>
          <w:szCs w:val="27"/>
        </w:rPr>
      </w:pPr>
    </w:p>
    <w:p w:rsidR="00117749" w:rsidRDefault="00117749" w:rsidP="004A6B8B">
      <w:pPr>
        <w:pStyle w:val="ad"/>
        <w:rPr>
          <w:color w:val="000000"/>
          <w:sz w:val="27"/>
          <w:szCs w:val="27"/>
        </w:rPr>
      </w:pPr>
    </w:p>
    <w:p w:rsidR="00117749" w:rsidRDefault="00117749" w:rsidP="004A6B8B">
      <w:pPr>
        <w:pStyle w:val="ad"/>
        <w:rPr>
          <w:color w:val="000000"/>
          <w:sz w:val="27"/>
          <w:szCs w:val="27"/>
        </w:rPr>
      </w:pPr>
    </w:p>
    <w:p w:rsidR="00117749" w:rsidRDefault="003635F1" w:rsidP="004A6B8B">
      <w:pPr>
        <w:pStyle w:val="ad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2409825" cy="3390900"/>
            <wp:effectExtent l="19050" t="0" r="9525" b="0"/>
            <wp:docPr id="6" name="Рисунок 1" descr="C:\Users\qqq\AppData\Local\Microsoft\Windows\Temporary Internet Files\Content.Word\ADDA7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qq\AppData\Local\Microsoft\Windows\Temporary Internet Files\Content.Word\ADDA7333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19425" cy="3389114"/>
            <wp:effectExtent l="19050" t="0" r="9525" b="0"/>
            <wp:docPr id="28" name="Рисунок 4" descr="C:\Users\qqq\AppData\Local\Microsoft\Windows\Temporary Internet Files\Content.Word\AZYG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qq\AppData\Local\Microsoft\Windows\Temporary Internet Files\Content.Word\AZYG4639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38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749" w:rsidRDefault="00117749" w:rsidP="004A6B8B">
      <w:pPr>
        <w:pStyle w:val="ad"/>
        <w:rPr>
          <w:color w:val="000000"/>
          <w:sz w:val="27"/>
          <w:szCs w:val="27"/>
        </w:rPr>
      </w:pPr>
    </w:p>
    <w:p w:rsidR="00117749" w:rsidRDefault="00117749" w:rsidP="004A6B8B">
      <w:pPr>
        <w:pStyle w:val="ad"/>
        <w:rPr>
          <w:color w:val="000000"/>
          <w:sz w:val="27"/>
          <w:szCs w:val="27"/>
        </w:rPr>
      </w:pPr>
    </w:p>
    <w:p w:rsidR="00117749" w:rsidRDefault="00117749" w:rsidP="004A6B8B">
      <w:pPr>
        <w:pStyle w:val="ad"/>
        <w:rPr>
          <w:color w:val="000000"/>
          <w:sz w:val="27"/>
          <w:szCs w:val="27"/>
        </w:rPr>
      </w:pPr>
    </w:p>
    <w:p w:rsidR="004A6B8B" w:rsidRDefault="004A6B8B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4A6B8B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Невозможно представить себе участок детского сада без песочницы.</w:t>
      </w:r>
      <w:r w:rsidRPr="004A6B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A6B8B">
        <w:rPr>
          <w:rFonts w:ascii="Times New Roman" w:hAnsi="Times New Roman" w:cs="Times New Roman"/>
          <w:color w:val="000000"/>
          <w:sz w:val="24"/>
          <w:szCs w:val="24"/>
        </w:rPr>
        <w:br/>
        <w:t>Игры с песком – любимая детская деятельность, они способствуют оздоровлению и закаливанию. Создание и обыгрывание построек обеспечивает развитие детского творчества. Действия с песком развивают мелкую моторику, ручную умелость. Игры – манипуляции с песком вызывают у ребёнка чувства удовольствия, радости, а это благотворно сказывается на работе всех функций и систем растущего организма. Развивается тактильная чувствительность, воображение, фантазия, воспитывается умение работать в коллективе, доводить начатое до конца. У детей развивается умение договариваться, планировать и осуществлять строительство, обсуждать свои и выполненные другими детьми постройки из песка.</w:t>
      </w:r>
      <w:r w:rsidRPr="004A6B8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9D6E5C" w:rsidRDefault="009D6E5C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9D6E5C" w:rsidRDefault="009D6E5C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9D6E5C" w:rsidRDefault="009D6E5C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9D6E5C" w:rsidRDefault="009D6E5C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4A6B8B" w:rsidRDefault="006360DF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286375" cy="4991100"/>
            <wp:effectExtent l="19050" t="0" r="9525" b="0"/>
            <wp:docPr id="3" name="Рисунок 3" descr="C:\Users\qqq\Desktop\PUCO0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qq\Desktop\PUCO0683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08F" w:rsidRDefault="00ED508F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D508F" w:rsidRDefault="00ED508F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D508F" w:rsidRDefault="00ED508F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D508F" w:rsidRDefault="00ED508F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D508F" w:rsidRDefault="00ED508F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D508F" w:rsidRDefault="00ED508F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BB35FD" w:rsidRDefault="00BB35FD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BB35FD" w:rsidRDefault="00BB35FD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BB35FD" w:rsidRDefault="00BB35FD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D508F" w:rsidRPr="003E6259" w:rsidRDefault="00ED508F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3E6259">
        <w:rPr>
          <w:rStyle w:val="ac"/>
          <w:rFonts w:ascii="Times New Roman" w:hAnsi="Times New Roman" w:cs="Times New Roman"/>
          <w:color w:val="000000"/>
          <w:sz w:val="24"/>
          <w:szCs w:val="24"/>
        </w:rPr>
        <w:lastRenderedPageBreak/>
        <w:t>Прогулочный участок группы можно поделить на функциональные зоны:</w:t>
      </w:r>
      <w:r w:rsidRPr="003E625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E6259">
        <w:rPr>
          <w:rStyle w:val="ac"/>
          <w:rFonts w:ascii="Times New Roman" w:hAnsi="Times New Roman" w:cs="Times New Roman"/>
          <w:color w:val="000000"/>
          <w:sz w:val="24"/>
          <w:szCs w:val="24"/>
        </w:rPr>
        <w:t>Игровая зона</w:t>
      </w:r>
      <w:r w:rsidRPr="003E6259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E6259">
        <w:rPr>
          <w:rFonts w:ascii="Times New Roman" w:hAnsi="Times New Roman" w:cs="Times New Roman"/>
          <w:color w:val="000000"/>
          <w:sz w:val="24"/>
          <w:szCs w:val="24"/>
        </w:rPr>
        <w:t xml:space="preserve">– на участке, совместно с родителями и администрацией детского сада, </w:t>
      </w:r>
      <w:r w:rsidR="007239A3" w:rsidRPr="003E6259">
        <w:rPr>
          <w:rFonts w:ascii="Times New Roman" w:hAnsi="Times New Roman" w:cs="Times New Roman"/>
          <w:color w:val="000000"/>
          <w:sz w:val="24"/>
          <w:szCs w:val="24"/>
        </w:rPr>
        <w:t>мы построили М</w:t>
      </w:r>
      <w:r w:rsidR="00095463" w:rsidRPr="003E6259">
        <w:rPr>
          <w:rFonts w:ascii="Times New Roman" w:hAnsi="Times New Roman" w:cs="Times New Roman"/>
          <w:color w:val="000000"/>
          <w:sz w:val="24"/>
          <w:szCs w:val="24"/>
        </w:rPr>
        <w:t>етио – площадку;</w:t>
      </w:r>
      <w:r w:rsidR="006E3790" w:rsidRPr="003E6259">
        <w:rPr>
          <w:rFonts w:ascii="Times New Roman" w:hAnsi="Times New Roman" w:cs="Times New Roman"/>
          <w:color w:val="000000"/>
          <w:sz w:val="24"/>
          <w:szCs w:val="24"/>
        </w:rPr>
        <w:t xml:space="preserve"> небольшую игровую зону для ПДД. </w:t>
      </w:r>
      <w:r w:rsidRPr="003E6259">
        <w:rPr>
          <w:rFonts w:ascii="Times New Roman" w:hAnsi="Times New Roman" w:cs="Times New Roman"/>
          <w:color w:val="000000"/>
          <w:sz w:val="24"/>
          <w:szCs w:val="24"/>
        </w:rPr>
        <w:t xml:space="preserve"> Дети с удовольствием отправляются далёкие путешествия, учатся взаимодействовать друг с другом, изучают правила дорожного движения.</w:t>
      </w:r>
      <w:r w:rsidRPr="003E625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6E3790" w:rsidRDefault="006E3790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E3790" w:rsidRDefault="009D5AC2" w:rsidP="004A6B8B">
      <w:pPr>
        <w:pStyle w:val="ad"/>
        <w:rPr>
          <w:rStyle w:val="apple-converted-space"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940425" cy="2914650"/>
            <wp:effectExtent l="19050" t="0" r="3175" b="0"/>
            <wp:docPr id="29" name="Рисунок 10" descr="C:\Users\qqq\Desktop\BZRE8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qqq\Desktop\BZRE8615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790" w:rsidRDefault="006E3790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E3790" w:rsidRDefault="006E3790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E3790" w:rsidRDefault="002A3A84" w:rsidP="004A6B8B">
      <w:pPr>
        <w:pStyle w:val="ad"/>
        <w:rPr>
          <w:rStyle w:val="apple-converted-space"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3676650" cy="4514850"/>
            <wp:effectExtent l="19050" t="0" r="0" b="0"/>
            <wp:docPr id="44" name="Рисунок 25" descr="C:\Users\qqq\AppData\Local\Microsoft\Windows\Temporary Internet Files\Content.Word\VZTA1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qqq\AppData\Local\Microsoft\Windows\Temporary Internet Files\Content.Word\VZTA1085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790" w:rsidRDefault="006E3790" w:rsidP="004A6B8B">
      <w:pPr>
        <w:pStyle w:val="ad"/>
        <w:rPr>
          <w:rStyle w:val="apple-converted-space"/>
          <w:color w:val="000000"/>
          <w:sz w:val="27"/>
          <w:szCs w:val="27"/>
        </w:rPr>
      </w:pPr>
      <w:r>
        <w:rPr>
          <w:rStyle w:val="ac"/>
          <w:color w:val="000000"/>
          <w:sz w:val="27"/>
          <w:szCs w:val="27"/>
        </w:rPr>
        <w:lastRenderedPageBreak/>
        <w:t>Исследовательская зона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- во время исследовательской работы задействованы все органы чувств: ребенок вслушивается, вглядывается, трогает, нюхает, пробует. Игры с природным материалом всегда вызывают у детей живой интерес, желание играть. Семена растений, листья, камушки, разнообразные цветы, песок, глина, земля, вода - все это используется в работе с детьми при организации и проведении дидактических игр.</w:t>
      </w:r>
      <w:r>
        <w:rPr>
          <w:rStyle w:val="apple-converted-space"/>
          <w:color w:val="000000"/>
          <w:sz w:val="27"/>
          <w:szCs w:val="27"/>
        </w:rPr>
        <w:t> </w:t>
      </w:r>
    </w:p>
    <w:p w:rsidR="00D13AAB" w:rsidRDefault="00D13AA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D13AAB" w:rsidRDefault="00D13AA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D13AAB" w:rsidRDefault="00D13AA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D13AAB" w:rsidRDefault="00D13AA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D13AAB" w:rsidRDefault="00D13AA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BB35FD" w:rsidRDefault="00BB35FD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E3790" w:rsidRDefault="00BB35FD" w:rsidP="004A6B8B">
      <w:pPr>
        <w:pStyle w:val="ad"/>
        <w:rPr>
          <w:rStyle w:val="apple-converted-space"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686425" cy="3876675"/>
            <wp:effectExtent l="19050" t="0" r="9525" b="0"/>
            <wp:docPr id="40" name="Рисунок 16" descr="C:\Users\qqq\AppData\Local\Microsoft\Windows\Temporary Internet Files\Content.Word\KZJA9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qqq\AppData\Local\Microsoft\Windows\Temporary Internet Files\Content.Word\KZJA9761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790" w:rsidRDefault="006E3790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E3790" w:rsidRDefault="006E3790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E3790" w:rsidRDefault="006E3790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E3790" w:rsidRDefault="006E3790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E3790" w:rsidRDefault="006E3790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E3790" w:rsidRDefault="006E3790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E3790" w:rsidRDefault="006E3790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E3790" w:rsidRDefault="006E3790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E3790" w:rsidRDefault="006E3790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E3790" w:rsidRDefault="006E3790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E3790" w:rsidRDefault="006E3790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E3790" w:rsidRDefault="006E3790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E3790" w:rsidRDefault="006E3790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6E3790" w:rsidRPr="006E3790" w:rsidRDefault="006E3790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6E3790">
        <w:rPr>
          <w:rStyle w:val="ac"/>
          <w:rFonts w:ascii="Times New Roman" w:hAnsi="Times New Roman" w:cs="Times New Roman"/>
          <w:color w:val="000000"/>
          <w:sz w:val="24"/>
          <w:szCs w:val="24"/>
        </w:rPr>
        <w:lastRenderedPageBreak/>
        <w:t>Спортивно-оздоровительная зона</w:t>
      </w:r>
      <w:r w:rsidRPr="006E3790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E3790">
        <w:rPr>
          <w:rFonts w:ascii="Times New Roman" w:hAnsi="Times New Roman" w:cs="Times New Roman"/>
          <w:color w:val="000000"/>
          <w:sz w:val="24"/>
          <w:szCs w:val="24"/>
        </w:rPr>
        <w:t>- для привлечения детей к оптимальной двигательной активности, развития двигательных умений, для укрепления здоровья детей. Во время прогулки дети играют, много двигаются, учатся преодолевать различные препятствия, становятся ловкими, сильными, смелыми, выносливыми. У них укрепляется мышечная система, вырабатываются двигательные умения и навыки, повышается жизненный тонус.</w:t>
      </w:r>
      <w:r w:rsidRPr="006E37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4A6B8B" w:rsidRDefault="004A6B8B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4A6B8B" w:rsidRDefault="004A6B8B" w:rsidP="004A6B8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BB35FD" w:rsidRDefault="006360DF" w:rsidP="004A6B8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76625" cy="3619500"/>
            <wp:effectExtent l="19050" t="0" r="9525" b="0"/>
            <wp:docPr id="2" name="Рисунок 2" descr="C:\Users\qqq\Desktop\IMG_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qq\Desktop\IMG_270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5FDB" w:rsidRPr="00AD5FD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247900" cy="3619500"/>
            <wp:effectExtent l="19050" t="0" r="0" b="0"/>
            <wp:docPr id="47" name="Рисунок 28" descr="C:\Users\qqq\AppData\Local\Microsoft\Windows\Temporary Internet Files\Content.Word\EGJB8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qqq\AppData\Local\Microsoft\Windows\Temporary Internet Files\Content.Word\EGJB8315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5FD" w:rsidRDefault="00BB35FD" w:rsidP="004A6B8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BB35FD" w:rsidRDefault="00BB35FD" w:rsidP="004A6B8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BB35FD" w:rsidRDefault="00BB35FD" w:rsidP="004A6B8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6E3790" w:rsidRDefault="00BB35FD" w:rsidP="004A6B8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695950" cy="3114675"/>
            <wp:effectExtent l="19050" t="0" r="0" b="0"/>
            <wp:docPr id="39" name="Рисунок 13" descr="C:\Users\qqq\AppData\Local\Microsoft\Windows\Temporary Internet Files\Content.Word\NWNY7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qqq\AppData\Local\Microsoft\Windows\Temporary Internet Files\Content.Word\NWNY7039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FDB" w:rsidRDefault="00AD5FDB" w:rsidP="004A6B8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D5FDB" w:rsidRDefault="00AD5FDB" w:rsidP="004A6B8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D5FDB" w:rsidRDefault="00AD5FDB" w:rsidP="004A6B8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D5FDB" w:rsidRDefault="00AD5FDB" w:rsidP="004A6B8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EE2C2B" w:rsidRPr="00CB439D" w:rsidRDefault="00EE2C2B" w:rsidP="004A6B8B">
      <w:pPr>
        <w:pStyle w:val="ad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CB439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Специализированные зоны </w:t>
      </w:r>
      <w:r w:rsidRPr="00CB439D">
        <w:rPr>
          <w:rFonts w:ascii="Times New Roman" w:hAnsi="Times New Roman" w:cs="Times New Roman"/>
          <w:color w:val="000000"/>
          <w:sz w:val="24"/>
          <w:szCs w:val="24"/>
        </w:rPr>
        <w:t>- предусматриваются на участке в зависимости от реализуемых детским садом образовательных программ:</w:t>
      </w:r>
      <w:r w:rsidRPr="00CB439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B439D">
        <w:rPr>
          <w:rFonts w:ascii="Times New Roman" w:hAnsi="Times New Roman" w:cs="Times New Roman"/>
          <w:color w:val="000000"/>
          <w:sz w:val="24"/>
          <w:szCs w:val="24"/>
        </w:rPr>
        <w:br/>
        <w:t>Оборудование по ПДД, ППБ.</w:t>
      </w:r>
      <w:r w:rsidRPr="00CB439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EE2C2B" w:rsidRDefault="00EE2C2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EE2C2B" w:rsidRDefault="00657802" w:rsidP="004A6B8B">
      <w:pPr>
        <w:pStyle w:val="ad"/>
        <w:rPr>
          <w:rStyle w:val="apple-converted-space"/>
          <w:color w:val="000000"/>
          <w:sz w:val="27"/>
          <w:szCs w:val="27"/>
        </w:rPr>
      </w:pPr>
      <w:r w:rsidRPr="00657802">
        <w:rPr>
          <w:rStyle w:val="apple-converted-space"/>
          <w:noProof/>
          <w:color w:val="000000"/>
          <w:sz w:val="27"/>
        </w:rPr>
        <w:drawing>
          <wp:inline distT="0" distB="0" distL="0" distR="0">
            <wp:extent cx="5076825" cy="4876800"/>
            <wp:effectExtent l="19050" t="0" r="9525" b="0"/>
            <wp:docPr id="21" name="Рисунок 1" descr="C:\Users\qqq\Desktop\WQLM4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qq\Desktop\WQLM4794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C2B" w:rsidRDefault="00EE2C2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EE2C2B" w:rsidRDefault="00EE2C2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EE2C2B" w:rsidRDefault="00EE2C2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EE2C2B" w:rsidRDefault="00EE2C2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EE2C2B" w:rsidRDefault="00EE2C2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EE2C2B" w:rsidRDefault="00EE2C2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EE2C2B" w:rsidRDefault="00EE2C2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EE2C2B" w:rsidRDefault="00EE2C2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EE2C2B" w:rsidRDefault="00EE2C2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EE2C2B" w:rsidRDefault="00EE2C2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EE2C2B" w:rsidRDefault="00EE2C2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EE2C2B" w:rsidRDefault="00EE2C2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EE2C2B" w:rsidRDefault="00EE2C2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EE2C2B" w:rsidRDefault="00EE2C2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EE2C2B" w:rsidRDefault="00EE2C2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EE2C2B" w:rsidRDefault="00EE2C2B" w:rsidP="004A6B8B">
      <w:pPr>
        <w:pStyle w:val="ad"/>
        <w:rPr>
          <w:rStyle w:val="apple-converted-space"/>
          <w:color w:val="000000"/>
          <w:sz w:val="27"/>
          <w:szCs w:val="27"/>
        </w:rPr>
      </w:pPr>
    </w:p>
    <w:p w:rsidR="002A3A84" w:rsidRPr="00CB439D" w:rsidRDefault="00EE2C2B" w:rsidP="004A6B8B">
      <w:pPr>
        <w:pStyle w:val="ad"/>
        <w:rPr>
          <w:rFonts w:ascii="Times New Roman" w:hAnsi="Times New Roman" w:cs="Times New Roman"/>
          <w:color w:val="000000"/>
          <w:sz w:val="24"/>
          <w:szCs w:val="24"/>
        </w:rPr>
      </w:pPr>
      <w:r w:rsidRPr="00CB439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Правильно созданная РППС, организованная прогулка детей на участке ДОУ, способствуют привитию здорового образа жизни, укреплению здоровья, развитию двигательной активности, а также формированию положительного эмоционального состояния воспитанников.</w:t>
      </w:r>
      <w:r w:rsidRPr="00CB439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2A3A84" w:rsidRDefault="002A3A84" w:rsidP="004A6B8B">
      <w:pPr>
        <w:pStyle w:val="ad"/>
        <w:rPr>
          <w:noProof/>
        </w:rPr>
      </w:pPr>
    </w:p>
    <w:p w:rsidR="002A3A84" w:rsidRDefault="002A3A84" w:rsidP="004A6B8B">
      <w:pPr>
        <w:pStyle w:val="ad"/>
        <w:rPr>
          <w:noProof/>
        </w:rPr>
      </w:pPr>
    </w:p>
    <w:p w:rsidR="002A3A84" w:rsidRDefault="002A3A84" w:rsidP="004A6B8B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3638550"/>
            <wp:effectExtent l="19050" t="0" r="3175" b="0"/>
            <wp:docPr id="43" name="Рисунок 22" descr="C:\Users\qqq\AppData\Local\Microsoft\Windows\Temporary Internet Files\Content.Word\PEKS4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qq\AppData\Local\Microsoft\Windows\Temporary Internet Files\Content.Word\PEKS4762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A84" w:rsidRDefault="002A3A84" w:rsidP="004A6B8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2A3A84" w:rsidRDefault="002A3A84" w:rsidP="004A6B8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2A3A84" w:rsidRDefault="002A3A84" w:rsidP="004A6B8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2A3A84" w:rsidRDefault="002A3A84" w:rsidP="004A6B8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2A3A84" w:rsidRDefault="002A3A84" w:rsidP="004A6B8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6E3790" w:rsidRPr="004A6B8B" w:rsidRDefault="002A3A84" w:rsidP="004A6B8B">
      <w:pPr>
        <w:pStyle w:val="ad"/>
        <w:rPr>
          <w:rFonts w:ascii="Times New Roman" w:hAnsi="Times New Roman" w:cs="Times New Roman"/>
          <w:sz w:val="24"/>
          <w:szCs w:val="24"/>
        </w:rPr>
      </w:pPr>
      <w:r w:rsidRPr="002A3A84">
        <w:rPr>
          <w:rStyle w:val="apple-converted-space"/>
          <w:color w:val="000000"/>
          <w:sz w:val="27"/>
          <w:szCs w:val="27"/>
        </w:rPr>
        <w:drawing>
          <wp:inline distT="0" distB="0" distL="0" distR="0">
            <wp:extent cx="5940425" cy="3152775"/>
            <wp:effectExtent l="19050" t="0" r="3175" b="0"/>
            <wp:docPr id="42" name="Рисунок 19" descr="C:\Users\qqq\AppData\Local\Microsoft\Windows\Temporary Internet Files\Content.Word\PFIZ8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qqq\AppData\Local\Microsoft\Windows\Temporary Internet Files\Content.Word\PFIZ8155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3790" w:rsidRPr="004A6B8B" w:rsidSect="00450BFE">
      <w:type w:val="continuous"/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313" w:rsidRDefault="00824313" w:rsidP="002D785F">
      <w:pPr>
        <w:spacing w:after="0" w:line="240" w:lineRule="auto"/>
      </w:pPr>
      <w:r>
        <w:separator/>
      </w:r>
    </w:p>
  </w:endnote>
  <w:endnote w:type="continuationSeparator" w:id="1">
    <w:p w:rsidR="00824313" w:rsidRDefault="00824313" w:rsidP="002D7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313" w:rsidRDefault="00824313" w:rsidP="002D785F">
      <w:pPr>
        <w:spacing w:after="0" w:line="240" w:lineRule="auto"/>
      </w:pPr>
      <w:r>
        <w:separator/>
      </w:r>
    </w:p>
  </w:footnote>
  <w:footnote w:type="continuationSeparator" w:id="1">
    <w:p w:rsidR="00824313" w:rsidRDefault="00824313" w:rsidP="002D7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E21" w:rsidRDefault="003A3E21">
    <w:pPr>
      <w:pStyle w:val="a3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7201"/>
    <w:multiLevelType w:val="multilevel"/>
    <w:tmpl w:val="DAFA4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46F8E"/>
    <w:multiLevelType w:val="multilevel"/>
    <w:tmpl w:val="C1C099F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0C5233"/>
    <w:multiLevelType w:val="hybridMultilevel"/>
    <w:tmpl w:val="610696EA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">
    <w:nsid w:val="2F452452"/>
    <w:multiLevelType w:val="multilevel"/>
    <w:tmpl w:val="214E3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E30FD6"/>
    <w:multiLevelType w:val="multilevel"/>
    <w:tmpl w:val="5C28C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754122"/>
    <w:multiLevelType w:val="hybridMultilevel"/>
    <w:tmpl w:val="B5007886"/>
    <w:lvl w:ilvl="0" w:tplc="629C754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73AC6548"/>
    <w:multiLevelType w:val="multilevel"/>
    <w:tmpl w:val="8098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1460"/>
    <w:rsid w:val="0000360E"/>
    <w:rsid w:val="00015F43"/>
    <w:rsid w:val="00036A69"/>
    <w:rsid w:val="000635E5"/>
    <w:rsid w:val="00083583"/>
    <w:rsid w:val="00095463"/>
    <w:rsid w:val="000E62A3"/>
    <w:rsid w:val="0010565A"/>
    <w:rsid w:val="001106A2"/>
    <w:rsid w:val="00117749"/>
    <w:rsid w:val="00117DC4"/>
    <w:rsid w:val="001374CA"/>
    <w:rsid w:val="001D6668"/>
    <w:rsid w:val="001E4D47"/>
    <w:rsid w:val="001F732B"/>
    <w:rsid w:val="002574F8"/>
    <w:rsid w:val="00286DC7"/>
    <w:rsid w:val="002A3A84"/>
    <w:rsid w:val="002B30C8"/>
    <w:rsid w:val="002D785F"/>
    <w:rsid w:val="002E26BF"/>
    <w:rsid w:val="002E66B4"/>
    <w:rsid w:val="002F1FC5"/>
    <w:rsid w:val="00346FDA"/>
    <w:rsid w:val="003574C2"/>
    <w:rsid w:val="003635F1"/>
    <w:rsid w:val="00367662"/>
    <w:rsid w:val="003A1D04"/>
    <w:rsid w:val="003A3E21"/>
    <w:rsid w:val="003E3324"/>
    <w:rsid w:val="003E6259"/>
    <w:rsid w:val="00450BFE"/>
    <w:rsid w:val="004561A5"/>
    <w:rsid w:val="004A6B8B"/>
    <w:rsid w:val="004B2DE6"/>
    <w:rsid w:val="004B5688"/>
    <w:rsid w:val="00505857"/>
    <w:rsid w:val="005745F5"/>
    <w:rsid w:val="005752F8"/>
    <w:rsid w:val="005E2E38"/>
    <w:rsid w:val="005E3F58"/>
    <w:rsid w:val="006360DF"/>
    <w:rsid w:val="00646E00"/>
    <w:rsid w:val="00647B78"/>
    <w:rsid w:val="00657802"/>
    <w:rsid w:val="00664FAA"/>
    <w:rsid w:val="00670C23"/>
    <w:rsid w:val="00671504"/>
    <w:rsid w:val="0069603E"/>
    <w:rsid w:val="006E3790"/>
    <w:rsid w:val="007239A3"/>
    <w:rsid w:val="00757409"/>
    <w:rsid w:val="00771363"/>
    <w:rsid w:val="007833D5"/>
    <w:rsid w:val="007A6447"/>
    <w:rsid w:val="007D3EF8"/>
    <w:rsid w:val="00817E9D"/>
    <w:rsid w:val="00821F2C"/>
    <w:rsid w:val="00824313"/>
    <w:rsid w:val="00830100"/>
    <w:rsid w:val="008814A8"/>
    <w:rsid w:val="008B700A"/>
    <w:rsid w:val="008C5F96"/>
    <w:rsid w:val="008F636D"/>
    <w:rsid w:val="009021A8"/>
    <w:rsid w:val="009B0EE5"/>
    <w:rsid w:val="009D5AC2"/>
    <w:rsid w:val="009D6E5C"/>
    <w:rsid w:val="009E03D2"/>
    <w:rsid w:val="009F6395"/>
    <w:rsid w:val="00A17217"/>
    <w:rsid w:val="00A45114"/>
    <w:rsid w:val="00A87CA7"/>
    <w:rsid w:val="00A975FB"/>
    <w:rsid w:val="00AB5476"/>
    <w:rsid w:val="00AD5FDB"/>
    <w:rsid w:val="00B01083"/>
    <w:rsid w:val="00B14B31"/>
    <w:rsid w:val="00B26C28"/>
    <w:rsid w:val="00B30E0D"/>
    <w:rsid w:val="00B31A8E"/>
    <w:rsid w:val="00B35538"/>
    <w:rsid w:val="00BA6914"/>
    <w:rsid w:val="00BB35FD"/>
    <w:rsid w:val="00BB6CD6"/>
    <w:rsid w:val="00BC3CD3"/>
    <w:rsid w:val="00C32802"/>
    <w:rsid w:val="00C45D4C"/>
    <w:rsid w:val="00CA0281"/>
    <w:rsid w:val="00CB439D"/>
    <w:rsid w:val="00CF6FC8"/>
    <w:rsid w:val="00D13AAB"/>
    <w:rsid w:val="00D219E2"/>
    <w:rsid w:val="00D260E6"/>
    <w:rsid w:val="00D71F9F"/>
    <w:rsid w:val="00D94812"/>
    <w:rsid w:val="00DB1CDA"/>
    <w:rsid w:val="00DE225F"/>
    <w:rsid w:val="00DE62B2"/>
    <w:rsid w:val="00DF7E71"/>
    <w:rsid w:val="00E24957"/>
    <w:rsid w:val="00E3200E"/>
    <w:rsid w:val="00E57024"/>
    <w:rsid w:val="00E67439"/>
    <w:rsid w:val="00E76EAF"/>
    <w:rsid w:val="00ED508F"/>
    <w:rsid w:val="00EE2C2B"/>
    <w:rsid w:val="00EF734C"/>
    <w:rsid w:val="00F07F8D"/>
    <w:rsid w:val="00F51460"/>
    <w:rsid w:val="00F5584D"/>
    <w:rsid w:val="00F66D57"/>
    <w:rsid w:val="00F70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4F8"/>
  </w:style>
  <w:style w:type="paragraph" w:styleId="1">
    <w:name w:val="heading 1"/>
    <w:basedOn w:val="a"/>
    <w:link w:val="10"/>
    <w:uiPriority w:val="9"/>
    <w:qFormat/>
    <w:rsid w:val="003676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7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D7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D785F"/>
  </w:style>
  <w:style w:type="paragraph" w:styleId="a5">
    <w:name w:val="footer"/>
    <w:basedOn w:val="a"/>
    <w:link w:val="a6"/>
    <w:uiPriority w:val="99"/>
    <w:semiHidden/>
    <w:unhideWhenUsed/>
    <w:rsid w:val="002D7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D785F"/>
  </w:style>
  <w:style w:type="paragraph" w:styleId="a7">
    <w:name w:val="List Paragraph"/>
    <w:basedOn w:val="a"/>
    <w:uiPriority w:val="34"/>
    <w:qFormat/>
    <w:rsid w:val="005E3F58"/>
    <w:pPr>
      <w:ind w:left="720"/>
      <w:contextualSpacing/>
    </w:pPr>
  </w:style>
  <w:style w:type="paragraph" w:customStyle="1" w:styleId="c20">
    <w:name w:val="c20"/>
    <w:basedOn w:val="a"/>
    <w:rsid w:val="008F6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F636D"/>
  </w:style>
  <w:style w:type="character" w:customStyle="1" w:styleId="10">
    <w:name w:val="Заголовок 1 Знак"/>
    <w:basedOn w:val="a0"/>
    <w:link w:val="1"/>
    <w:uiPriority w:val="9"/>
    <w:rsid w:val="003676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Hyperlink"/>
    <w:basedOn w:val="a0"/>
    <w:uiPriority w:val="99"/>
    <w:semiHidden/>
    <w:unhideWhenUsed/>
    <w:rsid w:val="003676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367662"/>
  </w:style>
  <w:style w:type="character" w:customStyle="1" w:styleId="current">
    <w:name w:val="current"/>
    <w:basedOn w:val="a0"/>
    <w:rsid w:val="00367662"/>
  </w:style>
  <w:style w:type="character" w:customStyle="1" w:styleId="meta-category-small">
    <w:name w:val="meta-category-small"/>
    <w:basedOn w:val="a0"/>
    <w:rsid w:val="00367662"/>
  </w:style>
  <w:style w:type="character" w:customStyle="1" w:styleId="single-post-meta-wrapper">
    <w:name w:val="single-post-meta-wrapper"/>
    <w:basedOn w:val="a0"/>
    <w:rsid w:val="00367662"/>
  </w:style>
  <w:style w:type="character" w:customStyle="1" w:styleId="post-author">
    <w:name w:val="post-author"/>
    <w:basedOn w:val="a0"/>
    <w:rsid w:val="00367662"/>
  </w:style>
  <w:style w:type="character" w:customStyle="1" w:styleId="post-date">
    <w:name w:val="post-date"/>
    <w:basedOn w:val="a0"/>
    <w:rsid w:val="00367662"/>
  </w:style>
  <w:style w:type="character" w:customStyle="1" w:styleId="viewoptions">
    <w:name w:val="view_options"/>
    <w:basedOn w:val="a0"/>
    <w:rsid w:val="00367662"/>
  </w:style>
  <w:style w:type="paragraph" w:styleId="a9">
    <w:name w:val="Normal (Web)"/>
    <w:basedOn w:val="a"/>
    <w:uiPriority w:val="99"/>
    <w:unhideWhenUsed/>
    <w:rsid w:val="00367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67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7662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9B0EE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674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octitle">
    <w:name w:val="toc__title"/>
    <w:basedOn w:val="a"/>
    <w:rsid w:val="00E67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__number"/>
    <w:basedOn w:val="a0"/>
    <w:rsid w:val="00E67439"/>
  </w:style>
  <w:style w:type="paragraph" w:customStyle="1" w:styleId="wp-caption-text">
    <w:name w:val="wp-caption-text"/>
    <w:basedOn w:val="a"/>
    <w:rsid w:val="00E67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0635E5"/>
    <w:pPr>
      <w:spacing w:after="0" w:line="240" w:lineRule="auto"/>
    </w:pPr>
  </w:style>
  <w:style w:type="paragraph" w:customStyle="1" w:styleId="c6">
    <w:name w:val="c6"/>
    <w:basedOn w:val="a"/>
    <w:rsid w:val="00E7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76EAF"/>
  </w:style>
  <w:style w:type="character" w:customStyle="1" w:styleId="c3">
    <w:name w:val="c3"/>
    <w:basedOn w:val="a0"/>
    <w:rsid w:val="00E76EAF"/>
  </w:style>
  <w:style w:type="paragraph" w:customStyle="1" w:styleId="c42">
    <w:name w:val="c42"/>
    <w:basedOn w:val="a"/>
    <w:rsid w:val="00E7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0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07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8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64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7263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0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65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4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716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4283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86508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776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40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58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54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2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9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5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55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85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5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57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07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41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30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15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39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3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0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7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97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40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8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5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26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77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2273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1972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28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3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F3E9E-B25E-4373-AB2A-28667982A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29</Pages>
  <Words>3263</Words>
  <Characters>18605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26</cp:revision>
  <dcterms:created xsi:type="dcterms:W3CDTF">2020-12-07T06:09:00Z</dcterms:created>
  <dcterms:modified xsi:type="dcterms:W3CDTF">2020-12-22T19:47:00Z</dcterms:modified>
</cp:coreProperties>
</file>