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center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rFonts w:ascii="Tahoma" w:hAnsi="Tahoma" w:cs="Tahoma"/>
          <w:b/>
          <w:bCs/>
          <w:color w:val="454442"/>
          <w:sz w:val="28"/>
          <w:szCs w:val="28"/>
        </w:rPr>
        <w:br/>
        <w:t>ПОЛОЖЕНИЕ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center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rFonts w:ascii="Tahoma" w:hAnsi="Tahoma" w:cs="Tahoma"/>
          <w:b/>
          <w:bCs/>
          <w:color w:val="454442"/>
          <w:sz w:val="28"/>
          <w:szCs w:val="28"/>
        </w:rPr>
        <w:t>о порядке приема детей в ДОУ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rFonts w:ascii="Tahoma" w:hAnsi="Tahoma" w:cs="Tahoma"/>
          <w:color w:val="454442"/>
          <w:sz w:val="28"/>
          <w:szCs w:val="28"/>
        </w:rPr>
        <w:t> 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b/>
          <w:bCs/>
          <w:color w:val="000000"/>
          <w:sz w:val="28"/>
          <w:szCs w:val="28"/>
        </w:rPr>
        <w:t>1. Общие положения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1.1. </w:t>
      </w:r>
      <w:proofErr w:type="gramStart"/>
      <w:r w:rsidRPr="00B55A3C">
        <w:rPr>
          <w:color w:val="000000"/>
          <w:sz w:val="28"/>
          <w:szCs w:val="28"/>
        </w:rPr>
        <w:t>Настоящее Положение о порядке приема на обучение по образовательным программам дошкольного образования (далее - Положение) разработано в соответствии с федеральным законом Российской Федерации от 29.12.2012г. № 273-ФЗ «Об образовании в Российской Федерации», ФЗ «Об основных гарантиях прав ребенка в РФ», приказом Министерства Образования и науки РФ от 8 апреля 2014 г. N 293 «Об утверждении порядка приема на обучение по образовательным</w:t>
      </w:r>
      <w:proofErr w:type="gramEnd"/>
      <w:r w:rsidRPr="00B55A3C">
        <w:rPr>
          <w:color w:val="000000"/>
          <w:sz w:val="28"/>
          <w:szCs w:val="28"/>
        </w:rPr>
        <w:t xml:space="preserve"> программам дошкольного образования» и определяет правила приема граждан Российской Федерации в ГКДОУ 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д</w:t>
      </w:r>
      <w:r w:rsidRPr="00B55A3C">
        <w:rPr>
          <w:color w:val="000000"/>
          <w:sz w:val="28"/>
          <w:szCs w:val="28"/>
        </w:rPr>
        <w:t xml:space="preserve">етский сад «Колокольчик», осуществляющий образовательную деятельность по образовательным программам дошкольного образования (далее </w:t>
      </w:r>
      <w:proofErr w:type="gramStart"/>
      <w:r w:rsidRPr="00B55A3C">
        <w:rPr>
          <w:color w:val="000000"/>
          <w:sz w:val="28"/>
          <w:szCs w:val="28"/>
        </w:rPr>
        <w:t>-Г</w:t>
      </w:r>
      <w:proofErr w:type="gramEnd"/>
      <w:r w:rsidRPr="00B55A3C">
        <w:rPr>
          <w:color w:val="000000"/>
          <w:sz w:val="28"/>
          <w:szCs w:val="28"/>
        </w:rPr>
        <w:t>КДОУ ).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rFonts w:ascii="Tahoma" w:hAnsi="Tahoma" w:cs="Tahoma"/>
          <w:color w:val="454442"/>
          <w:sz w:val="28"/>
          <w:szCs w:val="28"/>
        </w:rPr>
        <w:t> 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b/>
          <w:bCs/>
          <w:color w:val="000000"/>
          <w:sz w:val="28"/>
          <w:szCs w:val="28"/>
        </w:rPr>
        <w:t>2. Правила приема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2.1. Правила приема в ГКДОУ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2.2. При приеме детей родителей (законных представителей) воспитанников знакомят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 xml:space="preserve">2.3. </w:t>
      </w:r>
      <w:proofErr w:type="gramStart"/>
      <w:r w:rsidRPr="00B55A3C">
        <w:rPr>
          <w:color w:val="000000"/>
          <w:sz w:val="28"/>
          <w:szCs w:val="28"/>
        </w:rPr>
        <w:t>Документы о приеме подаются в ГКДОУ,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  <w:proofErr w:type="gramEnd"/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2.4. Прием в образовательную организацию осуществляется в течение всего календарного года при наличии свободных мест.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rFonts w:ascii="Tahoma" w:hAnsi="Tahoma" w:cs="Tahoma"/>
          <w:color w:val="454442"/>
          <w:sz w:val="28"/>
          <w:szCs w:val="28"/>
        </w:rPr>
        <w:lastRenderedPageBreak/>
        <w:t> 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b/>
          <w:bCs/>
          <w:color w:val="000000"/>
          <w:sz w:val="28"/>
          <w:szCs w:val="28"/>
        </w:rPr>
        <w:t xml:space="preserve">3.Основания для отказа в приеме детей в </w:t>
      </w:r>
      <w:r w:rsidRPr="00B55A3C">
        <w:rPr>
          <w:color w:val="000000"/>
          <w:sz w:val="28"/>
          <w:szCs w:val="28"/>
        </w:rPr>
        <w:t>ГКДОУ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3.1. В предоставлении муниципальной услуги может быть отказано по следующим основаниям: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- при отсутствии свободных мест в дошкольном учреждении;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- при наличии медицинских противопоказаний к посещению ребенком дошкольного учреждения.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3.2. В случае отсутствия мест в ГКДОУ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 отдел образования.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rFonts w:ascii="Tahoma" w:hAnsi="Tahoma" w:cs="Tahoma"/>
          <w:color w:val="454442"/>
          <w:sz w:val="28"/>
          <w:szCs w:val="28"/>
        </w:rPr>
        <w:t> 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b/>
          <w:bCs/>
          <w:color w:val="000000"/>
          <w:sz w:val="28"/>
          <w:szCs w:val="28"/>
        </w:rPr>
        <w:t xml:space="preserve">4. Перечень документов для приема в </w:t>
      </w:r>
      <w:r w:rsidRPr="00B55A3C">
        <w:rPr>
          <w:color w:val="000000"/>
          <w:sz w:val="28"/>
          <w:szCs w:val="28"/>
        </w:rPr>
        <w:t>ГКДОУ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proofErr w:type="gramStart"/>
      <w:r w:rsidRPr="00B55A3C">
        <w:rPr>
          <w:color w:val="000000"/>
          <w:sz w:val="28"/>
          <w:szCs w:val="28"/>
        </w:rPr>
        <w:t>4.1 .Прием в ГКДОУ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B55A3C">
        <w:rPr>
          <w:color w:val="000000"/>
          <w:sz w:val="28"/>
          <w:szCs w:val="28"/>
        </w:rPr>
        <w:t xml:space="preserve"> </w:t>
      </w:r>
      <w:proofErr w:type="gramStart"/>
      <w:r w:rsidRPr="00B55A3C">
        <w:rPr>
          <w:color w:val="000000"/>
          <w:sz w:val="28"/>
          <w:szCs w:val="28"/>
        </w:rPr>
        <w:t>Федерации, 2002, N 30, ст. 3032).</w:t>
      </w:r>
      <w:proofErr w:type="gramEnd"/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4.2. В заявлении родителями (законными представителями) ребенка указываются следующие сведения: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proofErr w:type="gramStart"/>
      <w:r w:rsidRPr="00B55A3C">
        <w:rPr>
          <w:color w:val="000000"/>
          <w:sz w:val="28"/>
          <w:szCs w:val="28"/>
        </w:rPr>
        <w:t>б) дата и место рождения ребенка;</w:t>
      </w:r>
      <w:proofErr w:type="gramEnd"/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proofErr w:type="gramStart"/>
      <w:r w:rsidRPr="00B55A3C">
        <w:rPr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proofErr w:type="spellStart"/>
      <w:r w:rsidRPr="00B55A3C">
        <w:rPr>
          <w:color w:val="000000"/>
          <w:sz w:val="28"/>
          <w:szCs w:val="28"/>
        </w:rPr>
        <w:t>д</w:t>
      </w:r>
      <w:proofErr w:type="spellEnd"/>
      <w:r w:rsidRPr="00B55A3C">
        <w:rPr>
          <w:color w:val="000000"/>
          <w:sz w:val="28"/>
          <w:szCs w:val="28"/>
        </w:rPr>
        <w:t>) контактные телефоны родителей (законных представителей) ребенка.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proofErr w:type="gramStart"/>
      <w:r w:rsidRPr="00B55A3C">
        <w:rPr>
          <w:color w:val="000000"/>
          <w:sz w:val="28"/>
          <w:szCs w:val="28"/>
        </w:rPr>
        <w:t xml:space="preserve">4.3.Прием детей, впервые поступающих в образовательную организацию, осуществляется на основании медицинского заключения (Постановления Главного государственного санитарного врача Российской Федерации от 15 </w:t>
      </w:r>
      <w:r w:rsidRPr="00B55A3C">
        <w:rPr>
          <w:color w:val="000000"/>
          <w:sz w:val="28"/>
          <w:szCs w:val="28"/>
        </w:rPr>
        <w:lastRenderedPageBreak/>
        <w:t xml:space="preserve">мая 2013 г. N 26 "Об утверждении </w:t>
      </w:r>
      <w:proofErr w:type="spellStart"/>
      <w:r w:rsidRPr="00B55A3C">
        <w:rPr>
          <w:color w:val="000000"/>
          <w:sz w:val="28"/>
          <w:szCs w:val="28"/>
        </w:rPr>
        <w:t>СанПиН</w:t>
      </w:r>
      <w:proofErr w:type="spellEnd"/>
      <w:r w:rsidRPr="00B55A3C">
        <w:rPr>
          <w:color w:val="000000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  <w:proofErr w:type="gramEnd"/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4.4.Для приема в ДОУ: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предъявляют: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- оригинал свидетельства о рождении ребенка или документ, подтверждающий родство заявителя (или законность представления прав ребенка).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б) 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в)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г)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 xml:space="preserve">4.5.Дети с ограниченными возможностями здоровья принимаются на обучение 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B55A3C">
        <w:rPr>
          <w:color w:val="000000"/>
          <w:sz w:val="28"/>
          <w:szCs w:val="28"/>
        </w:rPr>
        <w:t>психолого-медик</w:t>
      </w:r>
      <w:proofErr w:type="gramStart"/>
      <w:r w:rsidRPr="00B55A3C">
        <w:rPr>
          <w:color w:val="000000"/>
          <w:sz w:val="28"/>
          <w:szCs w:val="28"/>
        </w:rPr>
        <w:t>о</w:t>
      </w:r>
      <w:proofErr w:type="spellEnd"/>
      <w:r w:rsidRPr="00B55A3C">
        <w:rPr>
          <w:color w:val="000000"/>
          <w:sz w:val="28"/>
          <w:szCs w:val="28"/>
        </w:rPr>
        <w:t>-</w:t>
      </w:r>
      <w:proofErr w:type="gramEnd"/>
      <w:r w:rsidRPr="00B55A3C">
        <w:rPr>
          <w:color w:val="000000"/>
          <w:sz w:val="28"/>
          <w:szCs w:val="28"/>
        </w:rPr>
        <w:t xml:space="preserve"> педагогической комиссии.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4.6. Факт ознакомления родителей (законных представителей) ребенка, в том числе через информационные системы общего пользования, документами, указанными в пункте 1.2. фиксируется в заявлении о приеме и заверяется личной подписью родителей (законных представителей) ребенка.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 xml:space="preserve">4.7. </w:t>
      </w:r>
      <w:proofErr w:type="gramStart"/>
      <w:r w:rsidRPr="00B55A3C">
        <w:rPr>
          <w:color w:val="000000"/>
          <w:sz w:val="28"/>
          <w:szCs w:val="28"/>
        </w:rPr>
        <w:t xml:space="preserve">Подписью 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3.8.Заявление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ответственным за прием </w:t>
      </w:r>
      <w:r w:rsidRPr="00B55A3C">
        <w:rPr>
          <w:color w:val="000000"/>
          <w:sz w:val="28"/>
          <w:szCs w:val="28"/>
        </w:rPr>
        <w:lastRenderedPageBreak/>
        <w:t>документов, в журнале приема заявлений о приеме в образовательную организацию.</w:t>
      </w:r>
      <w:proofErr w:type="gramEnd"/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4.8. Дети, родители (законные представители) которых не представили ' необходимые для приема документы, остаются на учете детей, нуждающихся в предоставлении места в образовательной организации. Место в ДОУ ребенку предоставляется при освобождении мест в соответствующей возрастной группе в течение года.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rFonts w:ascii="Tahoma" w:hAnsi="Tahoma" w:cs="Tahoma"/>
          <w:color w:val="454442"/>
          <w:sz w:val="28"/>
          <w:szCs w:val="28"/>
        </w:rPr>
        <w:t> 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rFonts w:ascii="Tahoma" w:hAnsi="Tahoma" w:cs="Tahoma"/>
          <w:color w:val="454442"/>
          <w:sz w:val="28"/>
          <w:szCs w:val="28"/>
        </w:rPr>
        <w:t> 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b/>
          <w:bCs/>
          <w:color w:val="000000"/>
          <w:sz w:val="28"/>
          <w:szCs w:val="28"/>
        </w:rPr>
        <w:t>5. Условия заключения договора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5.1. После приема документов, 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5.2. Заведующий ДОУ издает приказ о зачислении ребенка в ДОУ в течение трех рабочих дней после заключения договора.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 xml:space="preserve">5.3. Права и </w:t>
      </w:r>
      <w:proofErr w:type="gramStart"/>
      <w:r w:rsidRPr="00B55A3C">
        <w:rPr>
          <w:color w:val="000000"/>
          <w:sz w:val="28"/>
          <w:szCs w:val="28"/>
        </w:rPr>
        <w:t>обязанности воспитанника, предусмотренные законодательством об образовании и локальными нормативными актами ДОУ возникают</w:t>
      </w:r>
      <w:proofErr w:type="gramEnd"/>
      <w:r w:rsidRPr="00B55A3C">
        <w:rPr>
          <w:color w:val="000000"/>
          <w:sz w:val="28"/>
          <w:szCs w:val="28"/>
        </w:rPr>
        <w:t xml:space="preserve"> с даты, указанной в приказе о приеме или в договоре об образовании.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5.4.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rFonts w:ascii="Tahoma" w:hAnsi="Tahoma" w:cs="Tahoma"/>
          <w:color w:val="454442"/>
          <w:sz w:val="28"/>
          <w:szCs w:val="28"/>
        </w:rPr>
        <w:t> 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b/>
          <w:bCs/>
          <w:color w:val="000000"/>
          <w:sz w:val="28"/>
          <w:szCs w:val="28"/>
        </w:rPr>
        <w:t>6. Отчисление детей из дошкольных организаций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6.1. Отчисление детей из дошкольных организаций происходит: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- по желанию родителей (законных представителей);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- на основании медицинского заключения о состоянии здоровья ребенка, препятствующего его дальнейшему пребыванию в организации;</w:t>
      </w:r>
    </w:p>
    <w:p w:rsidR="00B55A3C" w:rsidRPr="00B55A3C" w:rsidRDefault="00B55A3C" w:rsidP="00B55A3C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color w:val="454442"/>
          <w:sz w:val="28"/>
          <w:szCs w:val="28"/>
        </w:rPr>
      </w:pPr>
      <w:r w:rsidRPr="00B55A3C">
        <w:rPr>
          <w:color w:val="000000"/>
          <w:sz w:val="28"/>
          <w:szCs w:val="28"/>
        </w:rPr>
        <w:t>- в связи с достижением воспитанником организации возраста 8 лет</w:t>
      </w:r>
    </w:p>
    <w:p w:rsidR="007D5FDD" w:rsidRPr="00B55A3C" w:rsidRDefault="007D5FDD">
      <w:pPr>
        <w:rPr>
          <w:sz w:val="28"/>
          <w:szCs w:val="28"/>
        </w:rPr>
      </w:pPr>
    </w:p>
    <w:sectPr w:rsidR="007D5FDD" w:rsidRPr="00B55A3C" w:rsidSect="007D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55A3C"/>
    <w:rsid w:val="007D5FDD"/>
    <w:rsid w:val="00B5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1067</Words>
  <Characters>6087</Characters>
  <Application>Microsoft Office Word</Application>
  <DocSecurity>0</DocSecurity>
  <Lines>50</Lines>
  <Paragraphs>14</Paragraphs>
  <ScaleCrop>false</ScaleCrop>
  <Company/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cp:lastPrinted>2018-07-19T22:58:00Z</cp:lastPrinted>
  <dcterms:created xsi:type="dcterms:W3CDTF">2018-07-19T22:54:00Z</dcterms:created>
  <dcterms:modified xsi:type="dcterms:W3CDTF">2018-07-19T22:59:00Z</dcterms:modified>
</cp:coreProperties>
</file>